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49214" w14:textId="77777777" w:rsidR="00235395" w:rsidRPr="00431671" w:rsidRDefault="00235395" w:rsidP="005B2069">
      <w:pPr>
        <w:pStyle w:val="Heading1"/>
        <w:ind w:left="0"/>
        <w:jc w:val="center"/>
        <w:rPr>
          <w:b w:val="0"/>
          <w:sz w:val="24"/>
          <w:szCs w:val="24"/>
          <w:lang w:val="sr-Cyrl-CS"/>
        </w:rPr>
      </w:pPr>
      <w:r w:rsidRPr="00431671">
        <w:rPr>
          <w:b w:val="0"/>
          <w:sz w:val="24"/>
          <w:szCs w:val="24"/>
          <w:lang w:val="sr-Cyrl-CS"/>
        </w:rPr>
        <w:t>О Б Р А З Л О Ж Е Њ Е</w:t>
      </w:r>
    </w:p>
    <w:p w14:paraId="17450BCB" w14:textId="77777777" w:rsidR="00235395" w:rsidRPr="00431671" w:rsidRDefault="00235395" w:rsidP="005B2069">
      <w:pPr>
        <w:pStyle w:val="BodyText"/>
        <w:spacing w:after="0"/>
        <w:rPr>
          <w:b/>
          <w:lang w:val="sr-Cyrl-CS"/>
        </w:rPr>
      </w:pPr>
    </w:p>
    <w:p w14:paraId="4EE22E68" w14:textId="77777777" w:rsidR="00235395" w:rsidRPr="00431671" w:rsidRDefault="00235395" w:rsidP="005B2069">
      <w:pPr>
        <w:pStyle w:val="BodyText"/>
        <w:spacing w:after="0"/>
        <w:rPr>
          <w:b/>
          <w:lang w:val="sr-Cyrl-CS"/>
        </w:rPr>
      </w:pPr>
    </w:p>
    <w:p w14:paraId="561B2672" w14:textId="77777777" w:rsidR="009A2A1F" w:rsidRPr="00431671" w:rsidRDefault="00235395" w:rsidP="00F87025">
      <w:pPr>
        <w:numPr>
          <w:ilvl w:val="0"/>
          <w:numId w:val="36"/>
        </w:numPr>
        <w:jc w:val="center"/>
        <w:rPr>
          <w:lang w:val="sr-Cyrl-CS"/>
        </w:rPr>
      </w:pPr>
      <w:bookmarkStart w:id="0" w:name="_TOC_250014"/>
      <w:r w:rsidRPr="00431671">
        <w:rPr>
          <w:lang w:val="sr-Cyrl-CS"/>
        </w:rPr>
        <w:t>УСТАВНИ ОСНОВ ЗА ДОНОШЕЊЕ</w:t>
      </w:r>
      <w:r w:rsidRPr="00431671">
        <w:rPr>
          <w:spacing w:val="7"/>
          <w:lang w:val="sr-Cyrl-CS"/>
        </w:rPr>
        <w:t xml:space="preserve"> </w:t>
      </w:r>
      <w:bookmarkEnd w:id="0"/>
      <w:r w:rsidRPr="00431671">
        <w:rPr>
          <w:lang w:val="sr-Cyrl-CS"/>
        </w:rPr>
        <w:t>ЗАКОНА</w:t>
      </w:r>
    </w:p>
    <w:p w14:paraId="6A9EB502" w14:textId="77777777" w:rsidR="009A2A1F" w:rsidRPr="00431671" w:rsidRDefault="009A2A1F" w:rsidP="009A2A1F">
      <w:pPr>
        <w:pStyle w:val="Heading1"/>
        <w:tabs>
          <w:tab w:val="left" w:pos="1623"/>
          <w:tab w:val="left" w:pos="1624"/>
        </w:tabs>
        <w:ind w:left="2340"/>
        <w:rPr>
          <w:sz w:val="24"/>
          <w:szCs w:val="24"/>
          <w:lang w:val="sr-Cyrl-CS"/>
        </w:rPr>
      </w:pPr>
    </w:p>
    <w:p w14:paraId="65930682" w14:textId="77777777" w:rsidR="002C73EF" w:rsidRPr="00431671" w:rsidRDefault="002C73EF" w:rsidP="002C73EF">
      <w:pPr>
        <w:pStyle w:val="BodyText"/>
        <w:ind w:firstLine="720"/>
        <w:jc w:val="both"/>
        <w:rPr>
          <w:lang w:val="sr-Cyrl-CS"/>
        </w:rPr>
      </w:pPr>
      <w:r w:rsidRPr="00431671">
        <w:rPr>
          <w:lang w:val="sr-Cyrl-CS"/>
        </w:rPr>
        <w:t>Уставни основ за доношење овог закона садржан је у одредбама члана 97.  тач. 6, 11. и 17. Устава Републике Србије, према којима Република Србија, поред осталог, уређује и обезбеђује правни положај привредних субјеката, контролу законитости располагања средствима правних лица и друге односе од општег интереса за Републику Србију.</w:t>
      </w:r>
    </w:p>
    <w:p w14:paraId="546DA1EF" w14:textId="77777777" w:rsidR="000C59E3" w:rsidRPr="00431671" w:rsidRDefault="000C59E3" w:rsidP="0022405B">
      <w:pPr>
        <w:rPr>
          <w:lang w:val="sr-Cyrl-CS"/>
        </w:rPr>
      </w:pPr>
    </w:p>
    <w:p w14:paraId="0CEA3F92" w14:textId="77777777" w:rsidR="00235395" w:rsidRPr="00431671" w:rsidRDefault="00235395" w:rsidP="00F87025">
      <w:pPr>
        <w:numPr>
          <w:ilvl w:val="0"/>
          <w:numId w:val="36"/>
        </w:numPr>
        <w:jc w:val="center"/>
        <w:rPr>
          <w:lang w:val="sr-Cyrl-CS"/>
        </w:rPr>
      </w:pPr>
      <w:bookmarkStart w:id="1" w:name="_TOC_250013"/>
      <w:r w:rsidRPr="00431671">
        <w:rPr>
          <w:lang w:val="sr-Cyrl-CS"/>
        </w:rPr>
        <w:t>РАЗЛОЗИ ЗА ДОНОШЕЊЕ</w:t>
      </w:r>
      <w:r w:rsidRPr="00431671">
        <w:rPr>
          <w:spacing w:val="8"/>
          <w:lang w:val="sr-Cyrl-CS"/>
        </w:rPr>
        <w:t xml:space="preserve"> </w:t>
      </w:r>
      <w:bookmarkEnd w:id="1"/>
      <w:r w:rsidRPr="00431671">
        <w:rPr>
          <w:lang w:val="sr-Cyrl-CS"/>
        </w:rPr>
        <w:t>ЗАКОНА</w:t>
      </w:r>
    </w:p>
    <w:p w14:paraId="11956D2E" w14:textId="77777777" w:rsidR="00235395" w:rsidRPr="00431671" w:rsidRDefault="00235395" w:rsidP="005B2069">
      <w:pPr>
        <w:pStyle w:val="BodyText"/>
        <w:spacing w:after="0"/>
        <w:rPr>
          <w:b/>
          <w:lang w:val="sr-Cyrl-CS"/>
        </w:rPr>
      </w:pPr>
    </w:p>
    <w:p w14:paraId="2C8A2679" w14:textId="77777777" w:rsidR="008320B7" w:rsidRPr="00431671" w:rsidRDefault="00D20300" w:rsidP="008320B7">
      <w:pPr>
        <w:ind w:firstLine="720"/>
        <w:jc w:val="both"/>
        <w:rPr>
          <w:bCs/>
          <w:lang w:val="sr-Cyrl-CS"/>
        </w:rPr>
      </w:pPr>
      <w:r w:rsidRPr="00431671">
        <w:rPr>
          <w:bCs/>
          <w:lang w:val="sr-Cyrl-CS"/>
        </w:rPr>
        <w:t xml:space="preserve">Спровођење планираних активности </w:t>
      </w:r>
      <w:r w:rsidR="00A22D60" w:rsidRPr="00431671">
        <w:rPr>
          <w:bCs/>
          <w:lang w:val="sr-Cyrl-CS"/>
        </w:rPr>
        <w:t xml:space="preserve">развоја система електронских фактура </w:t>
      </w:r>
      <w:r w:rsidRPr="00431671">
        <w:rPr>
          <w:bCs/>
          <w:lang w:val="sr-Cyrl-CS"/>
        </w:rPr>
        <w:t>у виду увођења могућности за представљање података који се односе на извоз, увођење новог евидентирања пореза на додату вредност</w:t>
      </w:r>
      <w:r w:rsidR="00A22D60" w:rsidRPr="00431671">
        <w:rPr>
          <w:bCs/>
          <w:lang w:val="sr-Cyrl-CS"/>
        </w:rPr>
        <w:t>, као</w:t>
      </w:r>
      <w:r w:rsidRPr="00431671">
        <w:rPr>
          <w:bCs/>
          <w:lang w:val="sr-Cyrl-CS"/>
        </w:rPr>
        <w:t xml:space="preserve"> и припрема за </w:t>
      </w:r>
      <w:r w:rsidR="008320B7" w:rsidRPr="00431671">
        <w:rPr>
          <w:bCs/>
          <w:lang w:val="sr-Cyrl-CS"/>
        </w:rPr>
        <w:t>примену института прелиминарне пореске пријаве пореза на додату вредност н</w:t>
      </w:r>
      <w:r w:rsidR="00D70937" w:rsidRPr="00431671">
        <w:rPr>
          <w:bCs/>
          <w:lang w:val="sr-Cyrl-CS"/>
        </w:rPr>
        <w:t>ајзначајниј</w:t>
      </w:r>
      <w:r w:rsidR="008320B7" w:rsidRPr="00431671">
        <w:rPr>
          <w:bCs/>
          <w:lang w:val="sr-Cyrl-CS"/>
        </w:rPr>
        <w:t>и су</w:t>
      </w:r>
      <w:r w:rsidR="00D70937" w:rsidRPr="00431671">
        <w:rPr>
          <w:bCs/>
          <w:lang w:val="sr-Cyrl-CS"/>
        </w:rPr>
        <w:t xml:space="preserve"> </w:t>
      </w:r>
      <w:r w:rsidR="00725885" w:rsidRPr="00431671">
        <w:rPr>
          <w:bCs/>
          <w:lang w:val="sr-Cyrl-CS"/>
        </w:rPr>
        <w:t>разло</w:t>
      </w:r>
      <w:r w:rsidR="008320B7" w:rsidRPr="00431671">
        <w:rPr>
          <w:bCs/>
          <w:lang w:val="sr-Cyrl-CS"/>
        </w:rPr>
        <w:t>зи</w:t>
      </w:r>
      <w:r w:rsidR="00DC38E1" w:rsidRPr="00431671">
        <w:rPr>
          <w:bCs/>
          <w:lang w:val="sr-Cyrl-CS"/>
        </w:rPr>
        <w:t xml:space="preserve"> за</w:t>
      </w:r>
      <w:r w:rsidR="00BB426A" w:rsidRPr="00431671">
        <w:rPr>
          <w:bCs/>
          <w:lang w:val="sr-Cyrl-CS"/>
        </w:rPr>
        <w:t xml:space="preserve"> </w:t>
      </w:r>
      <w:r w:rsidR="00C84AC0" w:rsidRPr="00431671">
        <w:rPr>
          <w:bCs/>
          <w:lang w:val="sr-Cyrl-CS"/>
        </w:rPr>
        <w:t>доношење</w:t>
      </w:r>
      <w:r w:rsidR="00BB426A" w:rsidRPr="00431671">
        <w:rPr>
          <w:bCs/>
          <w:lang w:val="sr-Cyrl-CS"/>
        </w:rPr>
        <w:t xml:space="preserve"> </w:t>
      </w:r>
      <w:r w:rsidR="00DC38E1" w:rsidRPr="00431671">
        <w:rPr>
          <w:bCs/>
          <w:lang w:val="sr-Cyrl-CS"/>
        </w:rPr>
        <w:t>овог з</w:t>
      </w:r>
      <w:r w:rsidR="00B523F4" w:rsidRPr="00431671">
        <w:rPr>
          <w:bCs/>
          <w:lang w:val="sr-Cyrl-CS"/>
        </w:rPr>
        <w:t>акона</w:t>
      </w:r>
      <w:r w:rsidR="008320B7" w:rsidRPr="00431671">
        <w:rPr>
          <w:bCs/>
          <w:lang w:val="sr-Cyrl-CS"/>
        </w:rPr>
        <w:t>.</w:t>
      </w:r>
    </w:p>
    <w:p w14:paraId="4AF2C29A" w14:textId="77777777" w:rsidR="008320B7" w:rsidRPr="00431671" w:rsidRDefault="008320B7" w:rsidP="008320B7">
      <w:pPr>
        <w:ind w:firstLine="720"/>
        <w:jc w:val="both"/>
        <w:rPr>
          <w:bCs/>
          <w:lang w:val="sr-Cyrl-CS"/>
        </w:rPr>
      </w:pPr>
    </w:p>
    <w:p w14:paraId="5E207532" w14:textId="77777777" w:rsidR="00A601AC" w:rsidRPr="00431671" w:rsidRDefault="008320B7" w:rsidP="00F242FF">
      <w:pPr>
        <w:ind w:firstLine="720"/>
        <w:jc w:val="both"/>
        <w:rPr>
          <w:bCs/>
          <w:lang w:val="sr-Cyrl-CS"/>
        </w:rPr>
      </w:pPr>
      <w:r w:rsidRPr="00431671">
        <w:rPr>
          <w:bCs/>
          <w:lang w:val="sr-Cyrl-CS"/>
        </w:rPr>
        <w:t>Од почетка примене првих обавеза прописаних Законом о електронском фактурисању, које су ступиле на снагу 1. маја 2022. године, систем електронских фактура константно се унапређује пратећи нормативне интервенције не само у матичном пропису, већ</w:t>
      </w:r>
      <w:r w:rsidR="00276E8B" w:rsidRPr="00431671">
        <w:rPr>
          <w:bCs/>
          <w:lang w:val="sr-Cyrl-CS"/>
        </w:rPr>
        <w:t>, пре свих осталих и</w:t>
      </w:r>
      <w:r w:rsidR="00E644A1" w:rsidRPr="00431671">
        <w:rPr>
          <w:bCs/>
          <w:lang w:val="sr-Cyrl-CS"/>
        </w:rPr>
        <w:t xml:space="preserve"> </w:t>
      </w:r>
      <w:r w:rsidRPr="00431671">
        <w:rPr>
          <w:bCs/>
          <w:lang w:val="sr-Cyrl-CS"/>
        </w:rPr>
        <w:t xml:space="preserve">у прописима којима се уређује порез на додату вредност. </w:t>
      </w:r>
      <w:r w:rsidR="00611E43" w:rsidRPr="00431671">
        <w:rPr>
          <w:bCs/>
          <w:lang w:val="sr-Cyrl-CS"/>
        </w:rPr>
        <w:t xml:space="preserve">Самим успостављањем система електронских фактура постигнут је значајан искорак у јачању правне сигурности приликом размене захтева за исплату између субјеката јавног, односно приватног сектора. Истовремено са почетком примене обавеза које су се односиле на издавање и пријем електронских фактура преко система електронских фактура, почеле су са применом и обавезе субјеката које су се односиле на електронско евидентирање обрачуна пореза на додату вредност. Потоњим изменама и допунама, уведена је и обавеза електронског евидентирања претходног пореза, дакле eвидeнтирaњa пореза на додату вредност обрачунатог у претходној фази промета, односно плаћеног при увозу добара. Систем електронских фактура и субјекти који се њиме служе припремљени су за увођење могућности евидентирања набавке пољопривредних и шумских производа и пољопривредних услуга од пољопривредника одређеног законом којим се уређује порез на додату вредност </w:t>
      </w:r>
      <w:r w:rsidR="007C7B13" w:rsidRPr="00431671">
        <w:rPr>
          <w:bCs/>
          <w:lang w:val="sr-Cyrl-CS"/>
        </w:rPr>
        <w:t>(у даљем тексту: електронско евидентирање набавке од пољопривредника)</w:t>
      </w:r>
      <w:r w:rsidR="00A601AC" w:rsidRPr="00431671">
        <w:rPr>
          <w:bCs/>
          <w:lang w:val="sr-Cyrl-CS"/>
        </w:rPr>
        <w:t xml:space="preserve">. Електронско евидентирање набавке од пољопривредника постаће обавеза од 1. јула 2027. године, а евидентирање ће бити збирно, у складу са предложеним текстом. За 1. јул 2027. године предвиђена је и примена одредаба о </w:t>
      </w:r>
      <w:r w:rsidR="00CE283F" w:rsidRPr="00431671">
        <w:rPr>
          <w:bCs/>
          <w:lang w:val="sr-Cyrl-CS"/>
        </w:rPr>
        <w:t xml:space="preserve">вршењу увида у податке извозу, односно отпремању добара у складу са царинским прописима приступом листи царинских декларација за извоз, односно отпремање добара. </w:t>
      </w:r>
      <w:r w:rsidR="00F242FF" w:rsidRPr="00431671">
        <w:rPr>
          <w:bCs/>
          <w:lang w:val="sr-Cyrl-CS"/>
        </w:rPr>
        <w:t xml:space="preserve">Наведена листа </w:t>
      </w:r>
      <w:r w:rsidR="00CE283F" w:rsidRPr="00431671">
        <w:rPr>
          <w:bCs/>
          <w:lang w:val="sr-Cyrl-CS"/>
        </w:rPr>
        <w:t>сачињава</w:t>
      </w:r>
      <w:r w:rsidR="00F242FF" w:rsidRPr="00431671">
        <w:rPr>
          <w:bCs/>
          <w:lang w:val="sr-Cyrl-CS"/>
        </w:rPr>
        <w:t>ће се свакодневно</w:t>
      </w:r>
      <w:r w:rsidR="00CE283F" w:rsidRPr="00431671">
        <w:rPr>
          <w:bCs/>
          <w:lang w:val="sr-Cyrl-CS"/>
        </w:rPr>
        <w:t xml:space="preserve"> на основу царинских декларација и друге документације која се односи на царинск</w:t>
      </w:r>
      <w:r w:rsidR="00F242FF" w:rsidRPr="00431671">
        <w:rPr>
          <w:bCs/>
          <w:lang w:val="sr-Cyrl-CS"/>
        </w:rPr>
        <w:t>е</w:t>
      </w:r>
      <w:r w:rsidR="00CE283F" w:rsidRPr="00431671">
        <w:rPr>
          <w:bCs/>
          <w:lang w:val="sr-Cyrl-CS"/>
        </w:rPr>
        <w:t xml:space="preserve"> декларациј</w:t>
      </w:r>
      <w:r w:rsidR="00F242FF" w:rsidRPr="00431671">
        <w:rPr>
          <w:bCs/>
          <w:lang w:val="sr-Cyrl-CS"/>
        </w:rPr>
        <w:t>е</w:t>
      </w:r>
      <w:r w:rsidR="00CE283F" w:rsidRPr="00431671">
        <w:rPr>
          <w:bCs/>
          <w:lang w:val="sr-Cyrl-CS"/>
        </w:rPr>
        <w:t xml:space="preserve"> и друг</w:t>
      </w:r>
      <w:r w:rsidR="00F242FF" w:rsidRPr="00431671">
        <w:rPr>
          <w:bCs/>
          <w:lang w:val="sr-Cyrl-CS"/>
        </w:rPr>
        <w:t>у</w:t>
      </w:r>
      <w:r w:rsidR="00CE283F" w:rsidRPr="00431671">
        <w:rPr>
          <w:bCs/>
          <w:lang w:val="sr-Cyrl-CS"/>
        </w:rPr>
        <w:t xml:space="preserve"> документациј</w:t>
      </w:r>
      <w:r w:rsidR="00F242FF" w:rsidRPr="00431671">
        <w:rPr>
          <w:bCs/>
          <w:lang w:val="sr-Cyrl-CS"/>
        </w:rPr>
        <w:t>у</w:t>
      </w:r>
      <w:r w:rsidR="00CE283F" w:rsidRPr="00431671">
        <w:rPr>
          <w:bCs/>
          <w:lang w:val="sr-Cyrl-CS"/>
        </w:rPr>
        <w:t xml:space="preserve"> која се односи на добра у поступку извоза, односно отпреме, у складу са царинским прописима.</w:t>
      </w:r>
    </w:p>
    <w:p w14:paraId="1E3CE48B" w14:textId="77777777" w:rsidR="00C576A5" w:rsidRPr="00431671" w:rsidRDefault="00C576A5" w:rsidP="00F242FF">
      <w:pPr>
        <w:ind w:firstLine="720"/>
        <w:jc w:val="both"/>
        <w:rPr>
          <w:bCs/>
          <w:lang w:val="sr-Cyrl-CS"/>
        </w:rPr>
      </w:pPr>
    </w:p>
    <w:p w14:paraId="2118791F" w14:textId="77777777" w:rsidR="008115E9" w:rsidRPr="00431671" w:rsidRDefault="00A601AC" w:rsidP="00BD693A">
      <w:pPr>
        <w:ind w:firstLine="720"/>
        <w:jc w:val="both"/>
        <w:rPr>
          <w:lang w:val="sr-Cyrl-CS"/>
        </w:rPr>
      </w:pPr>
      <w:r w:rsidRPr="00431671">
        <w:rPr>
          <w:bCs/>
          <w:lang w:val="sr-Cyrl-CS"/>
        </w:rPr>
        <w:t xml:space="preserve">На крају, у циљу адекватне припреме за почетак примене правила која се односе на прелиминарну пореску пријаву </w:t>
      </w:r>
      <w:r w:rsidR="00254D8E" w:rsidRPr="00431671">
        <w:rPr>
          <w:bCs/>
          <w:lang w:val="sr-Cyrl-CS"/>
        </w:rPr>
        <w:t>пореза на додату вредност</w:t>
      </w:r>
      <w:r w:rsidRPr="00431671">
        <w:rPr>
          <w:bCs/>
          <w:lang w:val="sr-Cyrl-CS"/>
        </w:rPr>
        <w:t xml:space="preserve">, а усклађујући </w:t>
      </w:r>
      <w:r w:rsidR="00254D8E" w:rsidRPr="00431671">
        <w:rPr>
          <w:bCs/>
          <w:lang w:val="sr-Cyrl-CS"/>
        </w:rPr>
        <w:t xml:space="preserve">овај закон </w:t>
      </w:r>
      <w:r w:rsidRPr="00431671">
        <w:rPr>
          <w:bCs/>
          <w:lang w:val="sr-Cyrl-CS"/>
        </w:rPr>
        <w:t xml:space="preserve">са прописима којима се уређује </w:t>
      </w:r>
      <w:r w:rsidR="00254D8E" w:rsidRPr="00431671">
        <w:rPr>
          <w:bCs/>
          <w:lang w:val="sr-Cyrl-CS"/>
        </w:rPr>
        <w:t>порез на додату вредност</w:t>
      </w:r>
      <w:r w:rsidRPr="00431671">
        <w:rPr>
          <w:bCs/>
          <w:lang w:val="sr-Cyrl-CS"/>
        </w:rPr>
        <w:t>, предвиђен је почет</w:t>
      </w:r>
      <w:r w:rsidR="00254D8E" w:rsidRPr="00431671">
        <w:rPr>
          <w:bCs/>
          <w:lang w:val="sr-Cyrl-CS"/>
        </w:rPr>
        <w:t>ак</w:t>
      </w:r>
      <w:r w:rsidRPr="00431671">
        <w:rPr>
          <w:bCs/>
          <w:lang w:val="sr-Cyrl-CS"/>
        </w:rPr>
        <w:t xml:space="preserve"> примене одредбе која се односи на сачињавање прели</w:t>
      </w:r>
      <w:bookmarkStart w:id="2" w:name="_GoBack"/>
      <w:bookmarkEnd w:id="2"/>
      <w:r w:rsidRPr="00431671">
        <w:rPr>
          <w:bCs/>
          <w:lang w:val="sr-Cyrl-CS"/>
        </w:rPr>
        <w:t xml:space="preserve">минарне пореске пријаве </w:t>
      </w:r>
      <w:r w:rsidR="00254D8E" w:rsidRPr="00431671">
        <w:rPr>
          <w:bCs/>
          <w:lang w:val="sr-Cyrl-CS"/>
        </w:rPr>
        <w:t xml:space="preserve">пореза на додату </w:t>
      </w:r>
      <w:r w:rsidR="00254D8E" w:rsidRPr="00431671">
        <w:rPr>
          <w:bCs/>
          <w:lang w:val="sr-Cyrl-CS"/>
        </w:rPr>
        <w:lastRenderedPageBreak/>
        <w:t xml:space="preserve">вредност </w:t>
      </w:r>
      <w:r w:rsidRPr="00431671">
        <w:rPr>
          <w:bCs/>
          <w:lang w:val="sr-Cyrl-CS"/>
        </w:rPr>
        <w:t xml:space="preserve">у </w:t>
      </w:r>
      <w:r w:rsidR="00254D8E" w:rsidRPr="00431671">
        <w:rPr>
          <w:bCs/>
          <w:lang w:val="sr-Cyrl-CS"/>
        </w:rPr>
        <w:t>систему електронских фактура</w:t>
      </w:r>
      <w:r w:rsidRPr="00431671">
        <w:rPr>
          <w:bCs/>
          <w:lang w:val="sr-Cyrl-CS"/>
        </w:rPr>
        <w:t xml:space="preserve"> за пореске периоде који почињу после 31. децембра 2026. године</w:t>
      </w:r>
      <w:r w:rsidR="00832D6E" w:rsidRPr="00431671">
        <w:rPr>
          <w:bCs/>
          <w:lang w:val="sr-Cyrl-CS"/>
        </w:rPr>
        <w:t xml:space="preserve">, уз овлашћење министру надлежном за послове финансија </w:t>
      </w:r>
      <w:r w:rsidR="00445B8D" w:rsidRPr="00431671">
        <w:rPr>
          <w:bCs/>
          <w:lang w:val="sr-Cyrl-CS"/>
        </w:rPr>
        <w:t>да ближе уреди начин сачињавања и поступања са прелиминарном пореском пријавом пореза на додату вредност.</w:t>
      </w:r>
    </w:p>
    <w:p w14:paraId="42EB5ED2" w14:textId="77777777" w:rsidR="00E162A1" w:rsidRPr="00431671" w:rsidRDefault="00E162A1" w:rsidP="00FC0A60">
      <w:pPr>
        <w:spacing w:after="100" w:afterAutospacing="1" w:line="0" w:lineRule="atLeast"/>
        <w:ind w:firstLine="720"/>
        <w:contextualSpacing/>
        <w:jc w:val="both"/>
        <w:rPr>
          <w:color w:val="000000"/>
          <w:lang w:val="sr-Cyrl-CS"/>
        </w:rPr>
      </w:pPr>
    </w:p>
    <w:p w14:paraId="5AA17FD8" w14:textId="77777777" w:rsidR="00CC0CF9" w:rsidRPr="00431671" w:rsidRDefault="00CC0CF9" w:rsidP="00CC0CF9">
      <w:pPr>
        <w:numPr>
          <w:ilvl w:val="0"/>
          <w:numId w:val="36"/>
        </w:numPr>
        <w:jc w:val="center"/>
        <w:rPr>
          <w:lang w:val="sr-Cyrl-CS"/>
        </w:rPr>
      </w:pPr>
      <w:r w:rsidRPr="00431671">
        <w:rPr>
          <w:lang w:val="sr-Cyrl-CS"/>
        </w:rPr>
        <w:t>ОБРАЗЛОЖЕЊЕ ПОЈЕДИНАЧНИХ РЕШЕЊА</w:t>
      </w:r>
    </w:p>
    <w:p w14:paraId="00B26E58" w14:textId="77777777" w:rsidR="00CC0CF9" w:rsidRPr="00431671" w:rsidRDefault="00CC0CF9" w:rsidP="00CC0CF9">
      <w:pPr>
        <w:pStyle w:val="Heading1"/>
        <w:rPr>
          <w:sz w:val="24"/>
          <w:szCs w:val="24"/>
          <w:lang w:val="sr-Cyrl-CS"/>
        </w:rPr>
      </w:pPr>
    </w:p>
    <w:p w14:paraId="583FD685" w14:textId="5A68F414" w:rsidR="008915D9" w:rsidRPr="00431671" w:rsidRDefault="008915D9" w:rsidP="008915D9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color w:val="000000"/>
          <w:lang w:val="sr-Cyrl-CS"/>
        </w:rPr>
      </w:pPr>
      <w:r w:rsidRPr="00431671">
        <w:rPr>
          <w:rFonts w:eastAsia="Calibri"/>
          <w:bCs/>
          <w:lang w:val="sr-Cyrl-CS"/>
        </w:rPr>
        <w:t xml:space="preserve">Чланом 1. </w:t>
      </w:r>
      <w:r w:rsidR="00431671">
        <w:rPr>
          <w:rFonts w:eastAsia="Calibri"/>
          <w:bCs/>
          <w:lang w:val="sr-Cyrl-CS"/>
        </w:rPr>
        <w:t>Предлога з</w:t>
      </w:r>
      <w:r w:rsidRPr="00431671">
        <w:rPr>
          <w:rFonts w:eastAsia="Calibri"/>
          <w:bCs/>
          <w:lang w:val="sr-Cyrl-CS"/>
        </w:rPr>
        <w:t xml:space="preserve">акона врши се </w:t>
      </w:r>
      <w:r w:rsidR="00E33E69" w:rsidRPr="00431671">
        <w:rPr>
          <w:rFonts w:eastAsia="Calibri"/>
          <w:bCs/>
          <w:lang w:val="sr-Cyrl-CS"/>
        </w:rPr>
        <w:t xml:space="preserve">измена у члану 2. става 1. тачка 5а), којом се прописује да, поред наведеног, електронско евидентирање пореза на додату вредност обухвата и </w:t>
      </w:r>
      <w:r w:rsidR="000871AD" w:rsidRPr="00431671">
        <w:rPr>
          <w:rFonts w:eastAsia="Verdana"/>
          <w:bCs/>
          <w:color w:val="000000"/>
          <w:lang w:val="sr-Cyrl-CS"/>
        </w:rPr>
        <w:t>набавку пољопривредних и шумских производа и пољопривредних услуга од пољопривредника одређеног законом којим се уређује порез на додату вредност</w:t>
      </w:r>
      <w:r w:rsidR="00E33E69" w:rsidRPr="00431671">
        <w:rPr>
          <w:rFonts w:eastAsia="Verdana"/>
          <w:bCs/>
          <w:color w:val="000000"/>
          <w:lang w:val="sr-Cyrl-CS"/>
        </w:rPr>
        <w:t xml:space="preserve"> и корекције </w:t>
      </w:r>
      <w:r w:rsidR="00201EDE" w:rsidRPr="00431671">
        <w:rPr>
          <w:rFonts w:eastAsia="Verdana"/>
          <w:bCs/>
          <w:color w:val="000000"/>
          <w:lang w:val="sr-Cyrl-CS"/>
        </w:rPr>
        <w:t>тих података</w:t>
      </w:r>
      <w:r w:rsidRPr="00431671">
        <w:rPr>
          <w:rFonts w:eastAsia="Calibri"/>
          <w:bCs/>
          <w:color w:val="000000"/>
          <w:lang w:val="sr-Cyrl-CS"/>
        </w:rPr>
        <w:t>.</w:t>
      </w:r>
      <w:r w:rsidR="00E33E69" w:rsidRPr="00431671">
        <w:rPr>
          <w:rFonts w:eastAsia="Calibri"/>
          <w:bCs/>
          <w:color w:val="000000"/>
          <w:lang w:val="sr-Cyrl-CS"/>
        </w:rPr>
        <w:t xml:space="preserve"> Такође, извршена је и допуна тачке 5б), којом се прописује да, поред наведеног, скуп података о прекограничном промету обухвата и  податке о</w:t>
      </w:r>
      <w:r w:rsidR="00A572FB" w:rsidRPr="00431671">
        <w:rPr>
          <w:rFonts w:eastAsia="Verdana"/>
          <w:bCs/>
          <w:color w:val="000000"/>
          <w:lang w:val="sr-Cyrl-CS"/>
        </w:rPr>
        <w:t xml:space="preserve"> </w:t>
      </w:r>
      <w:r w:rsidR="00201EDE" w:rsidRPr="00431671">
        <w:rPr>
          <w:rFonts w:eastAsia="Verdana"/>
          <w:bCs/>
          <w:color w:val="000000"/>
          <w:lang w:val="sr-Cyrl-CS"/>
        </w:rPr>
        <w:t>извозу, односно отпремању добара</w:t>
      </w:r>
      <w:r w:rsidR="00A572FB" w:rsidRPr="00431671">
        <w:rPr>
          <w:rFonts w:eastAsia="Calibri"/>
          <w:bCs/>
          <w:color w:val="000000"/>
          <w:lang w:val="sr-Cyrl-CS"/>
        </w:rPr>
        <w:t>.</w:t>
      </w:r>
    </w:p>
    <w:p w14:paraId="2415A122" w14:textId="6C429CF4" w:rsidR="00FC5450" w:rsidRPr="00431671" w:rsidRDefault="00C17395" w:rsidP="00FC5450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lang w:val="sr-Cyrl-CS"/>
        </w:rPr>
      </w:pPr>
      <w:r w:rsidRPr="00431671">
        <w:rPr>
          <w:rFonts w:eastAsia="Calibri"/>
          <w:bCs/>
          <w:lang w:val="sr-Cyrl-CS"/>
        </w:rPr>
        <w:t>У ч</w:t>
      </w:r>
      <w:r w:rsidR="008915D9" w:rsidRPr="00431671">
        <w:rPr>
          <w:rFonts w:eastAsia="Calibri"/>
          <w:bCs/>
          <w:lang w:val="sr-Cyrl-CS"/>
        </w:rPr>
        <w:t>лану 2.</w:t>
      </w:r>
      <w:r w:rsidR="00431671">
        <w:rPr>
          <w:rFonts w:eastAsia="Calibri"/>
          <w:bCs/>
          <w:lang w:val="sr-Cyrl-CS"/>
        </w:rPr>
        <w:t xml:space="preserve"> Предлога з</w:t>
      </w:r>
      <w:r w:rsidR="008915D9" w:rsidRPr="00431671">
        <w:rPr>
          <w:rFonts w:eastAsia="Calibri"/>
          <w:bCs/>
          <w:lang w:val="sr-Cyrl-CS"/>
        </w:rPr>
        <w:t xml:space="preserve">акона </w:t>
      </w:r>
      <w:r w:rsidRPr="00431671">
        <w:rPr>
          <w:rFonts w:eastAsia="Calibri"/>
          <w:bCs/>
          <w:lang w:val="sr-Cyrl-CS"/>
        </w:rPr>
        <w:t xml:space="preserve">замењује се назив члана и </w:t>
      </w:r>
      <w:r w:rsidR="00FC5450" w:rsidRPr="00431671">
        <w:rPr>
          <w:rFonts w:eastAsia="Calibri"/>
          <w:bCs/>
          <w:lang w:val="sr-Cyrl-CS"/>
        </w:rPr>
        <w:t>члан 4б, којим се прописује обавеза</w:t>
      </w:r>
      <w:r w:rsidR="00201EDE" w:rsidRPr="00431671">
        <w:rPr>
          <w:rFonts w:eastAsia="Calibri"/>
          <w:bCs/>
          <w:lang w:val="sr-Cyrl-CS"/>
        </w:rPr>
        <w:t xml:space="preserve"> </w:t>
      </w:r>
      <w:r w:rsidR="00201EDE" w:rsidRPr="00431671">
        <w:rPr>
          <w:rFonts w:eastAsia="Calibri"/>
          <w:bCs/>
          <w:color w:val="000000"/>
          <w:lang w:val="sr-Cyrl-CS"/>
        </w:rPr>
        <w:t>електронског евидентирања набавке од пољопривредника, рок извршења наведене обавезе, могућност корекције, као и да ће се начин, поступак и кориговање електронског евидентирања набавке од пољопривредника ближе уредити актом министра надлежног за послове финансија</w:t>
      </w:r>
      <w:r w:rsidR="00137B05" w:rsidRPr="00431671">
        <w:rPr>
          <w:rFonts w:eastAsia="Calibri"/>
          <w:bCs/>
          <w:lang w:val="sr-Cyrl-CS"/>
        </w:rPr>
        <w:t>.</w:t>
      </w:r>
      <w:r w:rsidR="008915D9" w:rsidRPr="00431671">
        <w:rPr>
          <w:rFonts w:eastAsia="Calibri"/>
          <w:bCs/>
          <w:lang w:val="sr-Cyrl-CS"/>
        </w:rPr>
        <w:t xml:space="preserve"> </w:t>
      </w:r>
    </w:p>
    <w:p w14:paraId="6CD35B1B" w14:textId="15414899" w:rsidR="008915D9" w:rsidRPr="00431671" w:rsidRDefault="008915D9" w:rsidP="008915D9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lang w:val="sr-Cyrl-CS"/>
        </w:rPr>
      </w:pPr>
      <w:r w:rsidRPr="00431671">
        <w:rPr>
          <w:rFonts w:eastAsia="Calibri"/>
          <w:bCs/>
          <w:lang w:val="sr-Cyrl-CS"/>
        </w:rPr>
        <w:t xml:space="preserve">Чланом 3. </w:t>
      </w:r>
      <w:r w:rsidR="00431671">
        <w:rPr>
          <w:rFonts w:eastAsia="Calibri"/>
          <w:bCs/>
          <w:lang w:val="sr-Cyrl-CS"/>
        </w:rPr>
        <w:t>Предлога з</w:t>
      </w:r>
      <w:r w:rsidRPr="00431671">
        <w:rPr>
          <w:rFonts w:eastAsia="Calibri"/>
          <w:bCs/>
          <w:lang w:val="sr-Cyrl-CS"/>
        </w:rPr>
        <w:t xml:space="preserve">акона </w:t>
      </w:r>
      <w:r w:rsidR="00C17395" w:rsidRPr="00431671">
        <w:rPr>
          <w:rFonts w:eastAsia="Calibri"/>
          <w:bCs/>
          <w:lang w:val="sr-Cyrl-CS"/>
        </w:rPr>
        <w:t xml:space="preserve">додаје се члан </w:t>
      </w:r>
      <w:r w:rsidR="00FC5450" w:rsidRPr="00431671">
        <w:rPr>
          <w:rFonts w:eastAsia="Calibri"/>
          <w:bCs/>
          <w:lang w:val="sr-Cyrl-CS"/>
        </w:rPr>
        <w:t>4</w:t>
      </w:r>
      <w:r w:rsidR="00BD4E45" w:rsidRPr="00431671">
        <w:rPr>
          <w:rFonts w:eastAsia="Calibri"/>
          <w:bCs/>
          <w:lang w:val="sr-Cyrl-CS"/>
        </w:rPr>
        <w:t>в</w:t>
      </w:r>
      <w:r w:rsidR="00C17395" w:rsidRPr="00431671">
        <w:rPr>
          <w:rFonts w:eastAsia="Calibri"/>
          <w:bCs/>
          <w:lang w:val="sr-Cyrl-CS"/>
        </w:rPr>
        <w:t>, којим</w:t>
      </w:r>
      <w:r w:rsidR="00201EDE" w:rsidRPr="00431671">
        <w:rPr>
          <w:rFonts w:eastAsia="Calibri"/>
          <w:bCs/>
          <w:lang w:val="sr-Cyrl-CS"/>
        </w:rPr>
        <w:t xml:space="preserve"> се</w:t>
      </w:r>
      <w:r w:rsidRPr="00431671">
        <w:rPr>
          <w:rFonts w:eastAsia="Calibri"/>
          <w:bCs/>
          <w:lang w:val="sr-Cyrl-CS"/>
        </w:rPr>
        <w:t xml:space="preserve"> прописује </w:t>
      </w:r>
      <w:r w:rsidR="00BD4E45" w:rsidRPr="00431671">
        <w:rPr>
          <w:rFonts w:eastAsia="Calibri"/>
          <w:color w:val="000000"/>
          <w:lang w:val="sr-Cyrl-CS"/>
        </w:rPr>
        <w:t>могућност увида у приказ података о извозу на основу података из информационог система Управе царина</w:t>
      </w:r>
      <w:r w:rsidRPr="00431671">
        <w:rPr>
          <w:rFonts w:eastAsia="Calibri"/>
          <w:bCs/>
          <w:lang w:val="sr-Cyrl-CS"/>
        </w:rPr>
        <w:t>.</w:t>
      </w:r>
    </w:p>
    <w:p w14:paraId="035B1F23" w14:textId="548A1B0F" w:rsidR="008915D9" w:rsidRPr="00431671" w:rsidRDefault="008915D9" w:rsidP="008915D9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lang w:val="sr-Cyrl-CS"/>
        </w:rPr>
      </w:pPr>
      <w:r w:rsidRPr="00431671">
        <w:rPr>
          <w:rFonts w:eastAsia="Calibri"/>
          <w:bCs/>
          <w:lang w:val="sr-Cyrl-CS"/>
        </w:rPr>
        <w:t xml:space="preserve">Чланом 4. </w:t>
      </w:r>
      <w:r w:rsidR="00431671">
        <w:rPr>
          <w:rFonts w:eastAsia="Calibri"/>
          <w:bCs/>
          <w:lang w:val="sr-Cyrl-CS"/>
        </w:rPr>
        <w:t>Предлога з</w:t>
      </w:r>
      <w:r w:rsidRPr="00431671">
        <w:rPr>
          <w:rFonts w:eastAsia="Calibri"/>
          <w:bCs/>
          <w:lang w:val="sr-Cyrl-CS"/>
        </w:rPr>
        <w:t xml:space="preserve">акона врши се допуна члана 5. став </w:t>
      </w:r>
      <w:r w:rsidR="00BD4E45" w:rsidRPr="00431671">
        <w:rPr>
          <w:rFonts w:eastAsia="Calibri"/>
          <w:bCs/>
          <w:lang w:val="sr-Cyrl-CS"/>
        </w:rPr>
        <w:t>14</w:t>
      </w:r>
      <w:r w:rsidRPr="00431671">
        <w:rPr>
          <w:rFonts w:eastAsia="Calibri"/>
          <w:bCs/>
          <w:lang w:val="sr-Cyrl-CS"/>
        </w:rPr>
        <w:t xml:space="preserve">, којом се </w:t>
      </w:r>
      <w:bookmarkStart w:id="3" w:name="_Hlk37701733"/>
      <w:r w:rsidRPr="00431671">
        <w:rPr>
          <w:rFonts w:eastAsia="Calibri"/>
          <w:bCs/>
          <w:lang w:val="sr-Cyrl-CS"/>
        </w:rPr>
        <w:t xml:space="preserve">прописује да, поред наведеног, </w:t>
      </w:r>
      <w:r w:rsidR="00BD4E45" w:rsidRPr="00431671">
        <w:rPr>
          <w:rFonts w:eastAsia="Calibri"/>
          <w:bCs/>
          <w:lang w:val="sr-Cyrl-CS"/>
        </w:rPr>
        <w:t xml:space="preserve">актом министра надлежног за послове финансија ближе се уређују и </w:t>
      </w:r>
      <w:r w:rsidR="00201EDE" w:rsidRPr="00431671">
        <w:rPr>
          <w:rFonts w:eastAsia="Verdana"/>
          <w:bCs/>
          <w:color w:val="000000"/>
          <w:lang w:val="sr-Cyrl-CS"/>
        </w:rPr>
        <w:t>начин сачињавања и поступање са прелиминарном пореском пријавом пореза на додату вредност</w:t>
      </w:r>
      <w:r w:rsidR="00201EDE" w:rsidRPr="00431671">
        <w:rPr>
          <w:rFonts w:eastAsia="Calibri"/>
          <w:bCs/>
          <w:color w:val="000000"/>
          <w:lang w:val="sr-Cyrl-CS"/>
        </w:rPr>
        <w:t>.</w:t>
      </w:r>
    </w:p>
    <w:p w14:paraId="59C62CCC" w14:textId="51ED6D75" w:rsidR="008915D9" w:rsidRPr="00431671" w:rsidRDefault="008915D9" w:rsidP="008915D9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lang w:val="sr-Cyrl-CS"/>
        </w:rPr>
      </w:pPr>
      <w:r w:rsidRPr="00431671">
        <w:rPr>
          <w:rFonts w:eastAsia="Calibri"/>
          <w:bCs/>
          <w:lang w:val="sr-Cyrl-CS"/>
        </w:rPr>
        <w:t xml:space="preserve">Чланом 5. </w:t>
      </w:r>
      <w:r w:rsidR="00431671">
        <w:rPr>
          <w:rFonts w:eastAsia="Calibri"/>
          <w:bCs/>
          <w:lang w:val="sr-Cyrl-CS"/>
        </w:rPr>
        <w:t>Предлог з</w:t>
      </w:r>
      <w:r w:rsidRPr="00431671">
        <w:rPr>
          <w:rFonts w:eastAsia="Calibri"/>
          <w:bCs/>
          <w:lang w:val="sr-Cyrl-CS"/>
        </w:rPr>
        <w:t>акона врш</w:t>
      </w:r>
      <w:r w:rsidR="00F068B8" w:rsidRPr="00431671">
        <w:rPr>
          <w:rFonts w:eastAsia="Calibri"/>
          <w:bCs/>
          <w:lang w:val="sr-Cyrl-CS"/>
        </w:rPr>
        <w:t>е</w:t>
      </w:r>
      <w:r w:rsidRPr="00431671">
        <w:rPr>
          <w:rFonts w:eastAsia="Calibri"/>
          <w:bCs/>
          <w:lang w:val="sr-Cyrl-CS"/>
        </w:rPr>
        <w:t xml:space="preserve"> се </w:t>
      </w:r>
      <w:r w:rsidR="00341916" w:rsidRPr="00431671">
        <w:rPr>
          <w:rFonts w:eastAsia="Calibri"/>
          <w:bCs/>
          <w:lang w:val="sr-Cyrl-CS"/>
        </w:rPr>
        <w:t xml:space="preserve">прилагођавања </w:t>
      </w:r>
      <w:r w:rsidR="00D40614" w:rsidRPr="00431671">
        <w:rPr>
          <w:rFonts w:eastAsia="Calibri"/>
          <w:bCs/>
          <w:lang w:val="sr-Cyrl-CS"/>
        </w:rPr>
        <w:t xml:space="preserve">одредаба о прекршајној одговорности у смислу </w:t>
      </w:r>
      <w:r w:rsidR="00174FC1" w:rsidRPr="00431671">
        <w:rPr>
          <w:rFonts w:eastAsia="Calibri"/>
          <w:bCs/>
          <w:lang w:val="sr-Cyrl-CS"/>
        </w:rPr>
        <w:t>усклађивања са обавезама прописаним чланом 2. овог закона</w:t>
      </w:r>
      <w:r w:rsidR="00BD4E45" w:rsidRPr="00431671">
        <w:rPr>
          <w:rFonts w:eastAsia="Calibri"/>
          <w:bCs/>
          <w:lang w:val="sr-Cyrl-CS"/>
        </w:rPr>
        <w:t>.</w:t>
      </w:r>
    </w:p>
    <w:p w14:paraId="66207AD5" w14:textId="4968E6F1" w:rsidR="00174FC1" w:rsidRPr="00431671" w:rsidRDefault="00174FC1" w:rsidP="008915D9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lang w:val="sr-Cyrl-CS"/>
        </w:rPr>
      </w:pPr>
      <w:r w:rsidRPr="00431671">
        <w:rPr>
          <w:rFonts w:eastAsia="Calibri"/>
          <w:bCs/>
          <w:lang w:val="sr-Cyrl-CS"/>
        </w:rPr>
        <w:t xml:space="preserve">Члан 6. </w:t>
      </w:r>
      <w:r w:rsidR="00431671">
        <w:rPr>
          <w:rFonts w:eastAsia="Calibri"/>
          <w:bCs/>
          <w:lang w:val="sr-Cyrl-CS"/>
        </w:rPr>
        <w:t xml:space="preserve">Предлога закона </w:t>
      </w:r>
      <w:r w:rsidR="00412078" w:rsidRPr="00431671">
        <w:rPr>
          <w:rFonts w:eastAsia="Calibri"/>
          <w:bCs/>
          <w:lang w:val="sr-Cyrl-CS"/>
        </w:rPr>
        <w:t xml:space="preserve">прописује да </w:t>
      </w:r>
      <w:r w:rsidR="00163544" w:rsidRPr="00431671">
        <w:rPr>
          <w:rFonts w:eastAsia="Calibri"/>
          <w:bCs/>
          <w:lang w:val="sr-Cyrl-CS"/>
        </w:rPr>
        <w:t>ће подзаконски акти из чл. 2. и 3. овог закона бити донети у року од шест месеци од дана ступања на снагу овог закона.</w:t>
      </w:r>
    </w:p>
    <w:bookmarkEnd w:id="3"/>
    <w:p w14:paraId="22B178F6" w14:textId="442A7D6D" w:rsidR="000871AD" w:rsidRPr="00431671" w:rsidRDefault="008915D9" w:rsidP="00C17395">
      <w:pPr>
        <w:spacing w:line="210" w:lineRule="atLeast"/>
        <w:ind w:firstLine="720"/>
        <w:jc w:val="both"/>
        <w:rPr>
          <w:bCs/>
          <w:color w:val="FF0000"/>
          <w:kern w:val="2"/>
          <w:lang w:val="sr-Cyrl-CS"/>
        </w:rPr>
      </w:pPr>
      <w:r w:rsidRPr="00431671">
        <w:rPr>
          <w:rFonts w:eastAsia="Calibri"/>
          <w:bCs/>
          <w:lang w:val="sr-Cyrl-CS"/>
        </w:rPr>
        <w:t xml:space="preserve">У члану </w:t>
      </w:r>
      <w:r w:rsidR="00174FC1" w:rsidRPr="00431671">
        <w:rPr>
          <w:rFonts w:eastAsia="Calibri"/>
          <w:bCs/>
          <w:lang w:val="sr-Cyrl-CS"/>
        </w:rPr>
        <w:t>7</w:t>
      </w:r>
      <w:r w:rsidRPr="00431671">
        <w:rPr>
          <w:rFonts w:eastAsia="Calibri"/>
          <w:bCs/>
          <w:lang w:val="sr-Cyrl-CS"/>
        </w:rPr>
        <w:t xml:space="preserve">. </w:t>
      </w:r>
      <w:r w:rsidR="00431671">
        <w:rPr>
          <w:rFonts w:eastAsia="Calibri"/>
          <w:bCs/>
          <w:lang w:val="sr-Cyrl-CS"/>
        </w:rPr>
        <w:t>Предлога з</w:t>
      </w:r>
      <w:r w:rsidRPr="00431671">
        <w:rPr>
          <w:rFonts w:eastAsia="Calibri"/>
          <w:bCs/>
          <w:lang w:val="sr-Cyrl-CS"/>
        </w:rPr>
        <w:t xml:space="preserve">акона предвиђено је да овај закон ступа на снагу осмог дана од дана објављивања у „Службеном гласнику Републике Србије”, </w:t>
      </w:r>
      <w:r w:rsidR="00C16FC5" w:rsidRPr="00431671">
        <w:rPr>
          <w:rFonts w:eastAsia="Verdana"/>
          <w:bCs/>
          <w:color w:val="000000"/>
          <w:kern w:val="2"/>
          <w:lang w:val="sr-Cyrl-CS"/>
        </w:rPr>
        <w:t xml:space="preserve">а да ће се примењивати од 1. </w:t>
      </w:r>
      <w:r w:rsidR="00C17395" w:rsidRPr="00431671">
        <w:rPr>
          <w:rFonts w:eastAsia="Verdana"/>
          <w:bCs/>
          <w:color w:val="000000"/>
          <w:kern w:val="2"/>
          <w:lang w:val="sr-Cyrl-CS"/>
        </w:rPr>
        <w:t xml:space="preserve"> </w:t>
      </w:r>
      <w:r w:rsidR="00C16FC5" w:rsidRPr="00431671">
        <w:rPr>
          <w:rFonts w:eastAsia="Verdana"/>
          <w:bCs/>
          <w:color w:val="000000"/>
          <w:kern w:val="2"/>
          <w:lang w:val="sr-Cyrl-CS"/>
        </w:rPr>
        <w:t>јануара 2027. године, осим одредаба о електронском евидентирању набавке од пољопривредника и одредаба о листи царинских декларација за извоз, односно отпремање добара, које ће се примењивати од 1. јула 2027. године.</w:t>
      </w:r>
    </w:p>
    <w:p w14:paraId="0D7A2998" w14:textId="77777777" w:rsidR="008915D9" w:rsidRPr="00431671" w:rsidRDefault="008915D9" w:rsidP="008915D9">
      <w:pPr>
        <w:spacing w:after="100" w:afterAutospacing="1" w:line="0" w:lineRule="atLeast"/>
        <w:ind w:firstLine="720"/>
        <w:contextualSpacing/>
        <w:jc w:val="both"/>
        <w:rPr>
          <w:rFonts w:eastAsia="Calibri"/>
          <w:bCs/>
          <w:lang w:val="sr-Cyrl-CS"/>
        </w:rPr>
      </w:pPr>
    </w:p>
    <w:p w14:paraId="3578D550" w14:textId="77777777" w:rsidR="00201E3D" w:rsidRPr="00431671" w:rsidRDefault="00201E3D" w:rsidP="00201E3D">
      <w:pPr>
        <w:pStyle w:val="Heading1"/>
        <w:tabs>
          <w:tab w:val="left" w:pos="1623"/>
          <w:tab w:val="left" w:pos="1624"/>
        </w:tabs>
        <w:ind w:left="0"/>
        <w:jc w:val="center"/>
        <w:rPr>
          <w:b w:val="0"/>
          <w:sz w:val="24"/>
          <w:szCs w:val="24"/>
          <w:lang w:val="sr-Cyrl-CS"/>
        </w:rPr>
      </w:pPr>
      <w:r w:rsidRPr="00431671">
        <w:rPr>
          <w:b w:val="0"/>
          <w:sz w:val="24"/>
          <w:szCs w:val="24"/>
          <w:lang w:val="sr-Cyrl-CS"/>
        </w:rPr>
        <w:t>IV. ПРОЦЕНА ИЗНОСА ФИНАНСИЈСКИХ СРЕДСТАВА ПОТРЕБНИХ ЗА СПРОВОЂЕЊЕ ЗАКОНА</w:t>
      </w:r>
    </w:p>
    <w:p w14:paraId="779C2803" w14:textId="77777777" w:rsidR="00201E3D" w:rsidRPr="00431671" w:rsidRDefault="00201E3D" w:rsidP="00201E3D">
      <w:pPr>
        <w:jc w:val="both"/>
        <w:rPr>
          <w:lang w:val="sr-Cyrl-CS"/>
        </w:rPr>
      </w:pPr>
      <w:r w:rsidRPr="00431671">
        <w:rPr>
          <w:lang w:val="sr-Cyrl-CS"/>
        </w:rPr>
        <w:tab/>
      </w:r>
    </w:p>
    <w:p w14:paraId="3CB80602" w14:textId="77777777" w:rsidR="00201E3D" w:rsidRPr="00431671" w:rsidRDefault="00201E3D" w:rsidP="00201E3D">
      <w:pPr>
        <w:pStyle w:val="BodyText"/>
        <w:ind w:firstLine="720"/>
        <w:jc w:val="both"/>
        <w:rPr>
          <w:lang w:val="sr-Cyrl-CS"/>
        </w:rPr>
      </w:pPr>
      <w:r w:rsidRPr="00431671">
        <w:rPr>
          <w:lang w:val="sr-Cyrl-CS"/>
        </w:rPr>
        <w:t>За спровођење овог закона није потребно обезбедити додатна средства у буџету Републике Србије.</w:t>
      </w:r>
    </w:p>
    <w:p w14:paraId="64FAE6C1" w14:textId="77777777" w:rsidR="007F5083" w:rsidRPr="00431671" w:rsidRDefault="007F5083" w:rsidP="00CC0CF9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C59FE73" w14:textId="77777777" w:rsidR="007F5083" w:rsidRPr="00431671" w:rsidRDefault="007F5083" w:rsidP="00BA1E78">
      <w:pPr>
        <w:numPr>
          <w:ilvl w:val="0"/>
          <w:numId w:val="41"/>
        </w:numPr>
        <w:spacing w:after="100" w:afterAutospacing="1" w:line="0" w:lineRule="atLeast"/>
        <w:contextualSpacing/>
        <w:jc w:val="center"/>
        <w:rPr>
          <w:lang w:val="sr-Cyrl-CS"/>
        </w:rPr>
      </w:pPr>
      <w:r w:rsidRPr="00431671">
        <w:rPr>
          <w:lang w:val="sr-Cyrl-CS"/>
        </w:rPr>
        <w:t>АНАЛИЗА ЕФЕКАТА ЗАКОНА</w:t>
      </w:r>
    </w:p>
    <w:p w14:paraId="33835A45" w14:textId="77777777" w:rsidR="007F5083" w:rsidRPr="00431671" w:rsidRDefault="007F5083" w:rsidP="007F5083">
      <w:pPr>
        <w:spacing w:after="100" w:afterAutospacing="1" w:line="0" w:lineRule="atLeast"/>
        <w:contextualSpacing/>
        <w:jc w:val="both"/>
        <w:rPr>
          <w:b/>
          <w:i/>
          <w:lang w:val="sr-Cyrl-CS"/>
        </w:rPr>
      </w:pPr>
    </w:p>
    <w:p w14:paraId="512AD066" w14:textId="77777777" w:rsidR="007F5083" w:rsidRPr="00431671" w:rsidRDefault="007F5083" w:rsidP="00666624">
      <w:pPr>
        <w:shd w:val="clear" w:color="auto" w:fill="FFFFFF"/>
        <w:spacing w:after="100" w:afterAutospacing="1" w:line="0" w:lineRule="atLeast"/>
        <w:ind w:firstLine="567"/>
        <w:contextualSpacing/>
        <w:jc w:val="both"/>
        <w:rPr>
          <w:bCs/>
          <w:lang w:val="sr-Cyrl-CS"/>
        </w:rPr>
      </w:pPr>
      <w:r w:rsidRPr="00431671">
        <w:rPr>
          <w:lang w:val="sr-Cyrl-CS"/>
        </w:rPr>
        <w:t xml:space="preserve">Чланом </w:t>
      </w:r>
      <w:r w:rsidR="00666624" w:rsidRPr="00431671">
        <w:rPr>
          <w:lang w:val="sr-Cyrl-CS"/>
        </w:rPr>
        <w:t xml:space="preserve">37. </w:t>
      </w:r>
      <w:r w:rsidRPr="00431671">
        <w:rPr>
          <w:lang w:val="sr-Cyrl-CS"/>
        </w:rPr>
        <w:t>Закона о планском систему Републике Србије („Службени гласник РС</w:t>
      </w:r>
      <w:r w:rsidRPr="00431671">
        <w:rPr>
          <w:bCs/>
          <w:lang w:val="sr-Cyrl-CS"/>
        </w:rPr>
        <w:t xml:space="preserve">”, број 30/18) прописано је </w:t>
      </w:r>
      <w:r w:rsidR="00666624" w:rsidRPr="00431671">
        <w:rPr>
          <w:bCs/>
          <w:lang w:val="sr-Cyrl-CS"/>
        </w:rPr>
        <w:t xml:space="preserve">да је надлежни предлагач који је орган државне управе дужан да, у оквиру предлога документа јавне политике који доставља Влади на усвајање, достави налазе спроведене анализе ефеката документа јавне политике, као и мишљење органа </w:t>
      </w:r>
      <w:r w:rsidR="00666624" w:rsidRPr="00431671">
        <w:rPr>
          <w:bCs/>
          <w:lang w:val="sr-Cyrl-CS"/>
        </w:rPr>
        <w:lastRenderedPageBreak/>
        <w:t xml:space="preserve">државне управе надлежног за координацију јавних политика о потпуности и квалитету спроведене анализе ефеката, у роковима утврђеним пословником Владе. Чланом </w:t>
      </w:r>
      <w:r w:rsidR="00666624" w:rsidRPr="00431671">
        <w:rPr>
          <w:lang w:val="sr-Cyrl-CS"/>
        </w:rPr>
        <w:t xml:space="preserve">41. став 3. </w:t>
      </w:r>
      <w:r w:rsidRPr="00431671">
        <w:rPr>
          <w:bCs/>
          <w:lang w:val="sr-Cyrl-CS"/>
        </w:rPr>
        <w:t>да се на органе државне управе сходно примењује члан 37. тог закона у погледу контроле спровођења анализе ефеката прописа пре њиховог усвајања од стране Владе, за све законе и друге прописе којима се битно мења начин остваривања права, обавеза и правних интереса физичких и правних лица</w:t>
      </w:r>
      <w:r w:rsidRPr="00431671">
        <w:rPr>
          <w:lang w:val="sr-Cyrl-CS"/>
        </w:rPr>
        <w:t xml:space="preserve">. </w:t>
      </w:r>
    </w:p>
    <w:p w14:paraId="7289AFE5" w14:textId="77777777" w:rsidR="00CA5523" w:rsidRPr="00431671" w:rsidRDefault="00CA5523" w:rsidP="007F5083">
      <w:pPr>
        <w:spacing w:after="100" w:afterAutospacing="1" w:line="0" w:lineRule="atLeast"/>
        <w:ind w:firstLine="720"/>
        <w:contextualSpacing/>
        <w:jc w:val="both"/>
        <w:rPr>
          <w:b/>
          <w:lang w:val="sr-Cyrl-CS"/>
        </w:rPr>
      </w:pPr>
    </w:p>
    <w:p w14:paraId="272DD20A" w14:textId="77777777" w:rsidR="007F5083" w:rsidRPr="00431671" w:rsidRDefault="007F5083" w:rsidP="007F5083">
      <w:pPr>
        <w:spacing w:after="100" w:afterAutospacing="1" w:line="0" w:lineRule="atLeast"/>
        <w:ind w:firstLine="720"/>
        <w:contextualSpacing/>
        <w:jc w:val="both"/>
        <w:rPr>
          <w:b/>
          <w:lang w:val="sr-Cyrl-CS"/>
        </w:rPr>
      </w:pPr>
      <w:r w:rsidRPr="00431671">
        <w:rPr>
          <w:b/>
          <w:lang w:val="sr-Cyrl-CS"/>
        </w:rPr>
        <w:t>Кључна питања за анализу постојећег стања и правилно дефинисање промене која се предлаже</w:t>
      </w:r>
    </w:p>
    <w:p w14:paraId="23DF8833" w14:textId="77777777" w:rsidR="007F5083" w:rsidRPr="00431671" w:rsidRDefault="007F5083" w:rsidP="007F5083">
      <w:pPr>
        <w:spacing w:after="100" w:afterAutospacing="1" w:line="0" w:lineRule="atLeast"/>
        <w:ind w:firstLine="720"/>
        <w:contextualSpacing/>
        <w:jc w:val="both"/>
        <w:rPr>
          <w:b/>
          <w:lang w:val="sr-Cyrl-CS"/>
        </w:rPr>
      </w:pPr>
    </w:p>
    <w:p w14:paraId="5178D9B4" w14:textId="77777777" w:rsidR="00312F5F" w:rsidRPr="00431671" w:rsidRDefault="00312F5F" w:rsidP="007F5083">
      <w:pPr>
        <w:spacing w:after="100" w:afterAutospacing="1" w:line="0" w:lineRule="atLeast"/>
        <w:ind w:firstLine="720"/>
        <w:contextualSpacing/>
        <w:jc w:val="both"/>
        <w:rPr>
          <w:b/>
          <w:lang w:val="sr-Cyrl-CS"/>
        </w:rPr>
      </w:pPr>
      <w:r w:rsidRPr="00431671">
        <w:rPr>
          <w:b/>
          <w:lang w:val="sr-Cyrl-CS"/>
        </w:rPr>
        <w:t>1. Сагледавање постојећег стања.</w:t>
      </w:r>
    </w:p>
    <w:p w14:paraId="2444ABAE" w14:textId="77777777" w:rsidR="00312F5F" w:rsidRPr="00431671" w:rsidRDefault="00312F5F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797AEB27" w14:textId="77777777" w:rsidR="007F5083" w:rsidRPr="00431671" w:rsidRDefault="00312F5F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t>1) Приказати постојеће стање у предметној области у складу са важећим правним оквиром.</w:t>
      </w:r>
    </w:p>
    <w:p w14:paraId="7B9C392A" w14:textId="77777777" w:rsidR="007F5083" w:rsidRPr="00431671" w:rsidRDefault="007F5083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334A0628" w14:textId="77777777" w:rsidR="007F5083" w:rsidRPr="00431671" w:rsidRDefault="007F5083" w:rsidP="007F508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>Закон о електронском фактурисању (у даљем тексту: Закон) усвојен је 29. априла 2021. године и у потпуности је усклађен са одредбама Директиве 2014/55/ЕУ (</w:t>
      </w:r>
      <w:r w:rsidRPr="00431671">
        <w:rPr>
          <w:i/>
          <w:lang w:val="sr-Cyrl-CS"/>
        </w:rPr>
        <w:t>Directive On Electronic Invoicing In Public Procurement</w:t>
      </w:r>
      <w:r w:rsidRPr="00431671">
        <w:rPr>
          <w:lang w:val="sr-Cyrl-CS"/>
        </w:rPr>
        <w:t>). Закон је предвидео фазно увођење обавеза: прво је, од 1. маја 2022. године, наступила обавеза субјеката јавног сектора да примају и чувају електронске фактуре и да издају електронске фактуре другим субјектима јавног сектора, као и обавеза да субјекти приватног сектора издају електронске фактуре субјектима јавног сектора; од 1. јула 2022. године наступила је обавеза да субјекти приватног сектора примају и чувају електронске фактуре издате од стране субјекта јавног и приватног сектора; од 1. јануара 2023. године наступила је обавеза издавања и чувања електронске фактуре у трансакцијама између субјеката приватног сектора. Важно је напоменути да је свим корисницима приватног и јавног сектора било омогућено коришћење демо окружења система електронских фактура (у даљем тексту: СЕФ) седам месеци пре наступања прве законске обавезе коришћења СЕФ-а, као и да је кор</w:t>
      </w:r>
      <w:r w:rsidR="00EB1733" w:rsidRPr="00431671">
        <w:rPr>
          <w:lang w:val="sr-Cyrl-CS"/>
        </w:rPr>
        <w:t>ишћење СЕФ-а потпуно бесплатно.</w:t>
      </w:r>
    </w:p>
    <w:p w14:paraId="39DAF6C9" w14:textId="77777777" w:rsidR="00CA5523" w:rsidRPr="00431671" w:rsidRDefault="00CA5523" w:rsidP="00CA552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 xml:space="preserve">На дан 24. јул 2026. године, у СЕФ-у је регистровано укупно </w:t>
      </w:r>
      <w:r w:rsidR="00E022EF" w:rsidRPr="00431671">
        <w:rPr>
          <w:lang w:val="sr-Cyrl-CS"/>
        </w:rPr>
        <w:t xml:space="preserve">286.534 </w:t>
      </w:r>
      <w:r w:rsidRPr="00431671">
        <w:rPr>
          <w:lang w:val="sr-Cyrl-CS"/>
        </w:rPr>
        <w:t>субјеката, од чега је 10.8</w:t>
      </w:r>
      <w:r w:rsidR="00E022EF" w:rsidRPr="00431671">
        <w:rPr>
          <w:lang w:val="sr-Cyrl-CS"/>
        </w:rPr>
        <w:t>93</w:t>
      </w:r>
      <w:r w:rsidRPr="00431671">
        <w:rPr>
          <w:lang w:val="sr-Cyrl-CS"/>
        </w:rPr>
        <w:t xml:space="preserve"> субјеката јавног сектора, а субјеката приватног сектора 27</w:t>
      </w:r>
      <w:r w:rsidR="00E022EF" w:rsidRPr="00431671">
        <w:rPr>
          <w:lang w:val="sr-Cyrl-CS"/>
        </w:rPr>
        <w:t>5</w:t>
      </w:r>
      <w:r w:rsidRPr="00431671">
        <w:rPr>
          <w:lang w:val="sr-Cyrl-CS"/>
        </w:rPr>
        <w:t>.</w:t>
      </w:r>
      <w:r w:rsidR="00E022EF" w:rsidRPr="00431671">
        <w:rPr>
          <w:lang w:val="sr-Cyrl-CS"/>
        </w:rPr>
        <w:t>640</w:t>
      </w:r>
      <w:r w:rsidRPr="00431671">
        <w:rPr>
          <w:lang w:val="sr-Cyrl-CS"/>
        </w:rPr>
        <w:t xml:space="preserve">. </w:t>
      </w:r>
    </w:p>
    <w:p w14:paraId="203A5716" w14:textId="77777777" w:rsidR="00F222D9" w:rsidRPr="00431671" w:rsidRDefault="00F222D9" w:rsidP="00F222D9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>Укупно је преко СЕФ-а издато 454.055.618 електронских фактура, од чега је 28.516.538 издато субјектима јавног сектора (од стране како субјеката приватног сектора, тако и од субјеката јавног сектора), а 425.539.080 субјектима приватног сектора (од стране како субјеката приватног сектора, тако и од субјеката јавног сектора). Указујемо и на чињеницу да су сви обвезници пореза на додату вредност регистровани као корисници СЕФ-а (било да су субјекти јавног, било да су субјекти приватног сектора).</w:t>
      </w:r>
      <w:r w:rsidR="0026274D" w:rsidRPr="00431671">
        <w:rPr>
          <w:lang w:val="sr-Cyrl-CS"/>
        </w:rPr>
        <w:t xml:space="preserve"> </w:t>
      </w:r>
    </w:p>
    <w:p w14:paraId="792BA734" w14:textId="77777777" w:rsidR="0026274D" w:rsidRPr="00431671" w:rsidRDefault="0026274D" w:rsidP="00F222D9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>Утицај на ефикасност рада органа надлежних да спроводе поступке надзора и контроле рада пореских обвезника служећи се подацима из СЕФ-а, а у складу са законом, није могуће поуздано квантификовати у овом тренутку, узимајући у обзир чињеницу да је у току унапређење рада, односно увођење нових информационих система у, поред осталих, Пореска управу и Управу царина.</w:t>
      </w:r>
    </w:p>
    <w:p w14:paraId="1ABA6948" w14:textId="77777777" w:rsidR="00E018CE" w:rsidRPr="00431671" w:rsidRDefault="00E018CE" w:rsidP="00F222D9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7C65BE80" w14:textId="77777777" w:rsidR="007F5083" w:rsidRPr="00431671" w:rsidRDefault="00555F9C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t>2) Да ли је уочен проблем у области и на коју циљну групу се односи? Представити узроке и последице проблема?</w:t>
      </w:r>
    </w:p>
    <w:p w14:paraId="664A426A" w14:textId="77777777" w:rsidR="00F37BC8" w:rsidRPr="00431671" w:rsidRDefault="00F37BC8" w:rsidP="007F5083">
      <w:pPr>
        <w:spacing w:after="100" w:afterAutospacing="1" w:line="0" w:lineRule="atLeast"/>
        <w:ind w:firstLine="720"/>
        <w:contextualSpacing/>
        <w:jc w:val="both"/>
        <w:rPr>
          <w:iCs/>
          <w:lang w:val="sr-Cyrl-CS"/>
        </w:rPr>
      </w:pPr>
    </w:p>
    <w:p w14:paraId="49E2B78C" w14:textId="77777777" w:rsidR="003641D0" w:rsidRPr="00431671" w:rsidRDefault="00F37BC8" w:rsidP="00617B8D">
      <w:pPr>
        <w:spacing w:after="100" w:afterAutospacing="1" w:line="0" w:lineRule="atLeast"/>
        <w:ind w:firstLine="720"/>
        <w:contextualSpacing/>
        <w:jc w:val="both"/>
        <w:rPr>
          <w:iCs/>
          <w:lang w:val="sr-Cyrl-CS"/>
        </w:rPr>
      </w:pPr>
      <w:r w:rsidRPr="00431671">
        <w:rPr>
          <w:iCs/>
          <w:lang w:val="sr-Cyrl-CS"/>
        </w:rPr>
        <w:t xml:space="preserve">Као што је видљиво из образложених разлога за доношење овог закона, измене и допуне не предлажу се </w:t>
      </w:r>
      <w:r w:rsidR="00567397" w:rsidRPr="00431671">
        <w:rPr>
          <w:iCs/>
          <w:lang w:val="sr-Cyrl-CS"/>
        </w:rPr>
        <w:t xml:space="preserve">да би се </w:t>
      </w:r>
      <w:r w:rsidRPr="00431671">
        <w:rPr>
          <w:iCs/>
          <w:lang w:val="sr-Cyrl-CS"/>
        </w:rPr>
        <w:t>откл</w:t>
      </w:r>
      <w:r w:rsidR="00567397" w:rsidRPr="00431671">
        <w:rPr>
          <w:iCs/>
          <w:lang w:val="sr-Cyrl-CS"/>
        </w:rPr>
        <w:t>онили</w:t>
      </w:r>
      <w:r w:rsidRPr="00431671">
        <w:rPr>
          <w:iCs/>
          <w:lang w:val="sr-Cyrl-CS"/>
        </w:rPr>
        <w:t xml:space="preserve"> проблем</w:t>
      </w:r>
      <w:r w:rsidR="007B0C6F" w:rsidRPr="00431671">
        <w:rPr>
          <w:iCs/>
          <w:lang w:val="sr-Cyrl-CS"/>
        </w:rPr>
        <w:t>и</w:t>
      </w:r>
      <w:r w:rsidRPr="00431671">
        <w:rPr>
          <w:iCs/>
          <w:lang w:val="sr-Cyrl-CS"/>
        </w:rPr>
        <w:t>, већ због потребе да се настави са развојем СЕФ-а и то у правцу у</w:t>
      </w:r>
      <w:r w:rsidR="00B070F6" w:rsidRPr="00431671">
        <w:rPr>
          <w:iCs/>
          <w:lang w:val="sr-Cyrl-CS"/>
        </w:rPr>
        <w:t>вођењ</w:t>
      </w:r>
      <w:r w:rsidRPr="00431671">
        <w:rPr>
          <w:iCs/>
          <w:lang w:val="sr-Cyrl-CS"/>
        </w:rPr>
        <w:t>а</w:t>
      </w:r>
      <w:r w:rsidR="00B070F6" w:rsidRPr="00431671">
        <w:rPr>
          <w:iCs/>
          <w:lang w:val="sr-Cyrl-CS"/>
        </w:rPr>
        <w:t xml:space="preserve"> обавезе електронског евидентирања набавке </w:t>
      </w:r>
      <w:r w:rsidR="00B070F6" w:rsidRPr="00431671">
        <w:rPr>
          <w:iCs/>
          <w:lang w:val="sr-Cyrl-CS"/>
        </w:rPr>
        <w:lastRenderedPageBreak/>
        <w:t>пољопривредних и шумских производа и пољопривредних услуга од пољопривредника одређених законом којим се уређује порез на додату вредност</w:t>
      </w:r>
      <w:r w:rsidR="00617B8D" w:rsidRPr="00431671">
        <w:rPr>
          <w:iCs/>
          <w:lang w:val="sr-Cyrl-CS"/>
        </w:rPr>
        <w:t>, као и п</w:t>
      </w:r>
      <w:r w:rsidR="00B070F6" w:rsidRPr="00431671">
        <w:rPr>
          <w:iCs/>
          <w:lang w:val="sr-Cyrl-CS"/>
        </w:rPr>
        <w:t>роширењ</w:t>
      </w:r>
      <w:r w:rsidR="00617B8D" w:rsidRPr="00431671">
        <w:rPr>
          <w:iCs/>
          <w:lang w:val="sr-Cyrl-CS"/>
        </w:rPr>
        <w:t>а</w:t>
      </w:r>
      <w:r w:rsidR="00B070F6" w:rsidRPr="00431671">
        <w:rPr>
          <w:iCs/>
          <w:lang w:val="sr-Cyrl-CS"/>
        </w:rPr>
        <w:t xml:space="preserve"> прекограничног промета и на извоз, односно отпремање добара уз </w:t>
      </w:r>
      <w:r w:rsidR="003173D0" w:rsidRPr="00431671">
        <w:rPr>
          <w:iCs/>
          <w:lang w:val="sr-Cyrl-CS"/>
        </w:rPr>
        <w:t xml:space="preserve">приказ </w:t>
      </w:r>
      <w:r w:rsidR="00B070F6" w:rsidRPr="00431671">
        <w:rPr>
          <w:iCs/>
          <w:lang w:val="sr-Cyrl-CS"/>
        </w:rPr>
        <w:t>листе царинских декларација за извоз, односно отпремање добара</w:t>
      </w:r>
      <w:r w:rsidR="00B2508F" w:rsidRPr="00431671">
        <w:rPr>
          <w:iCs/>
          <w:lang w:val="sr-Cyrl-CS"/>
        </w:rPr>
        <w:t>.</w:t>
      </w:r>
      <w:r w:rsidR="00321117" w:rsidRPr="00431671">
        <w:rPr>
          <w:iCs/>
          <w:lang w:val="sr-Cyrl-CS"/>
        </w:rPr>
        <w:t xml:space="preserve"> Налазимо да је на месту да се нагласи да се изменама и допунама врши и прецизирање правног основа за уређење поступка сачињавања прелиминарне пореске пријаве, која ће почети да се примењује од 1. јануара 2027.</w:t>
      </w:r>
      <w:r w:rsidR="00745120" w:rsidRPr="00431671">
        <w:rPr>
          <w:iCs/>
          <w:lang w:val="sr-Cyrl-CS"/>
        </w:rPr>
        <w:t xml:space="preserve"> године</w:t>
      </w:r>
      <w:r w:rsidR="00DB1D0E" w:rsidRPr="00431671">
        <w:rPr>
          <w:iCs/>
          <w:lang w:val="sr-Cyrl-CS"/>
        </w:rPr>
        <w:t>.</w:t>
      </w:r>
    </w:p>
    <w:p w14:paraId="19A843F0" w14:textId="77777777" w:rsidR="00B2508F" w:rsidRPr="00431671" w:rsidRDefault="00B2508F" w:rsidP="00617B8D">
      <w:pPr>
        <w:spacing w:after="100" w:afterAutospacing="1" w:line="0" w:lineRule="atLeast"/>
        <w:ind w:firstLine="720"/>
        <w:contextualSpacing/>
        <w:jc w:val="both"/>
        <w:rPr>
          <w:iCs/>
          <w:lang w:val="sr-Cyrl-CS"/>
        </w:rPr>
      </w:pPr>
    </w:p>
    <w:p w14:paraId="67430C00" w14:textId="77777777" w:rsidR="003568E6" w:rsidRPr="00431671" w:rsidRDefault="009D2293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t>3) Да ли постоје неки други разлози за промену (интервенцију) у области у случају да није уочен проблем?</w:t>
      </w:r>
    </w:p>
    <w:p w14:paraId="12305696" w14:textId="77777777" w:rsidR="00D7421E" w:rsidRPr="00431671" w:rsidRDefault="00D7421E" w:rsidP="007F508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63767243" w14:textId="77777777" w:rsidR="00DB1D0E" w:rsidRPr="00431671" w:rsidRDefault="0091659B" w:rsidP="0091659B">
      <w:pPr>
        <w:spacing w:after="100" w:afterAutospacing="1" w:line="0" w:lineRule="atLeast"/>
        <w:ind w:firstLine="720"/>
        <w:contextualSpacing/>
        <w:jc w:val="both"/>
        <w:rPr>
          <w:iCs/>
          <w:lang w:val="sr-Cyrl-CS"/>
        </w:rPr>
      </w:pPr>
      <w:r w:rsidRPr="00431671">
        <w:rPr>
          <w:iCs/>
          <w:lang w:val="sr-Cyrl-CS"/>
        </w:rPr>
        <w:t>Након више од четири године коришћења СЕФ-а</w:t>
      </w:r>
      <w:r w:rsidR="00DB1D0E" w:rsidRPr="00431671">
        <w:rPr>
          <w:iCs/>
          <w:lang w:val="sr-Cyrl-CS"/>
        </w:rPr>
        <w:t xml:space="preserve">, </w:t>
      </w:r>
      <w:r w:rsidRPr="00431671">
        <w:rPr>
          <w:iCs/>
          <w:lang w:val="sr-Cyrl-CS"/>
        </w:rPr>
        <w:t>као и константних унапређења, готово једногласна оцена стручне јавности је да СЕФ успева да испуни своју првобитно најављену сврху, а то је да буде сервис привреди</w:t>
      </w:r>
      <w:r w:rsidR="00F01CA9" w:rsidRPr="00431671">
        <w:rPr>
          <w:iCs/>
          <w:lang w:val="sr-Cyrl-CS"/>
        </w:rPr>
        <w:t xml:space="preserve"> (</w:t>
      </w:r>
      <w:r w:rsidRPr="00431671">
        <w:rPr>
          <w:iCs/>
          <w:lang w:val="sr-Cyrl-CS"/>
        </w:rPr>
        <w:t>и јавном сектору</w:t>
      </w:r>
      <w:r w:rsidR="00F01CA9" w:rsidRPr="00431671">
        <w:rPr>
          <w:iCs/>
          <w:lang w:val="sr-Cyrl-CS"/>
        </w:rPr>
        <w:t>)</w:t>
      </w:r>
      <w:r w:rsidRPr="00431671">
        <w:rPr>
          <w:iCs/>
          <w:lang w:val="sr-Cyrl-CS"/>
        </w:rPr>
        <w:t xml:space="preserve"> и то у виду бесплатне услуге размене електронских фактура и њиховог чувања. Дакле, предлог овог прописа не налази свој узрок у решавању изазова, већ, као што је наглашено, </w:t>
      </w:r>
      <w:r w:rsidR="00FC104C" w:rsidRPr="00431671">
        <w:rPr>
          <w:iCs/>
          <w:lang w:val="sr-Cyrl-CS"/>
        </w:rPr>
        <w:t xml:space="preserve">у </w:t>
      </w:r>
      <w:r w:rsidRPr="00431671">
        <w:rPr>
          <w:iCs/>
          <w:lang w:val="sr-Cyrl-CS"/>
        </w:rPr>
        <w:t>сазрели</w:t>
      </w:r>
      <w:r w:rsidR="00FC104C" w:rsidRPr="00431671">
        <w:rPr>
          <w:iCs/>
          <w:lang w:val="sr-Cyrl-CS"/>
        </w:rPr>
        <w:t>м</w:t>
      </w:r>
      <w:r w:rsidRPr="00431671">
        <w:rPr>
          <w:iCs/>
          <w:lang w:val="sr-Cyrl-CS"/>
        </w:rPr>
        <w:t xml:space="preserve"> околности</w:t>
      </w:r>
      <w:r w:rsidR="00FC104C" w:rsidRPr="00431671">
        <w:rPr>
          <w:iCs/>
          <w:lang w:val="sr-Cyrl-CS"/>
        </w:rPr>
        <w:t>ма</w:t>
      </w:r>
      <w:r w:rsidRPr="00431671">
        <w:rPr>
          <w:iCs/>
          <w:lang w:val="sr-Cyrl-CS"/>
        </w:rPr>
        <w:t xml:space="preserve"> </w:t>
      </w:r>
      <w:r w:rsidR="00DB1D0E" w:rsidRPr="00431671">
        <w:rPr>
          <w:iCs/>
          <w:lang w:val="sr-Cyrl-CS"/>
        </w:rPr>
        <w:t xml:space="preserve">да се настави са развојем у правцу увођења обавезе електронског евидентирања набавке пољопривредних и шумских производа и пољопривредних услуга од пољопривредника одређених законом којим се уређује порез на додату вредност, као и проширења прекограничног промета и на извоз, односно отпремање добара уз </w:t>
      </w:r>
      <w:r w:rsidR="00F93C53" w:rsidRPr="00431671">
        <w:rPr>
          <w:iCs/>
          <w:lang w:val="sr-Cyrl-CS"/>
        </w:rPr>
        <w:t xml:space="preserve">приказ </w:t>
      </w:r>
      <w:r w:rsidR="00DB1D0E" w:rsidRPr="00431671">
        <w:rPr>
          <w:iCs/>
          <w:lang w:val="sr-Cyrl-CS"/>
        </w:rPr>
        <w:t>листе царинских декларација за извоз, односно отпремање добара</w:t>
      </w:r>
      <w:r w:rsidRPr="00431671">
        <w:rPr>
          <w:iCs/>
          <w:lang w:val="sr-Cyrl-CS"/>
        </w:rPr>
        <w:t xml:space="preserve">, као и припреме за још један важан сервис пореским обвезницима: </w:t>
      </w:r>
      <w:r w:rsidR="00DB1D0E" w:rsidRPr="00431671">
        <w:rPr>
          <w:iCs/>
          <w:lang w:val="sr-Cyrl-CS"/>
        </w:rPr>
        <w:t>сачињавањ</w:t>
      </w:r>
      <w:r w:rsidRPr="00431671">
        <w:rPr>
          <w:iCs/>
          <w:lang w:val="sr-Cyrl-CS"/>
        </w:rPr>
        <w:t>е</w:t>
      </w:r>
      <w:r w:rsidR="00DB1D0E" w:rsidRPr="00431671">
        <w:rPr>
          <w:iCs/>
          <w:lang w:val="sr-Cyrl-CS"/>
        </w:rPr>
        <w:t xml:space="preserve"> прелиминарне пореске пријаве</w:t>
      </w:r>
      <w:r w:rsidRPr="00431671">
        <w:rPr>
          <w:iCs/>
          <w:lang w:val="sr-Cyrl-CS"/>
        </w:rPr>
        <w:t xml:space="preserve"> пореза на додату вредност</w:t>
      </w:r>
      <w:r w:rsidR="00DB1D0E" w:rsidRPr="00431671">
        <w:rPr>
          <w:iCs/>
          <w:lang w:val="sr-Cyrl-CS"/>
        </w:rPr>
        <w:t>, која ће</w:t>
      </w:r>
      <w:r w:rsidRPr="00431671">
        <w:rPr>
          <w:iCs/>
          <w:lang w:val="sr-Cyrl-CS"/>
        </w:rPr>
        <w:t>, у сарадњи са Пореском управом,</w:t>
      </w:r>
      <w:r w:rsidR="00DB1D0E" w:rsidRPr="00431671">
        <w:rPr>
          <w:iCs/>
          <w:lang w:val="sr-Cyrl-CS"/>
        </w:rPr>
        <w:t xml:space="preserve"> почети да се </w:t>
      </w:r>
      <w:r w:rsidRPr="00431671">
        <w:rPr>
          <w:iCs/>
          <w:lang w:val="sr-Cyrl-CS"/>
        </w:rPr>
        <w:t xml:space="preserve">користи </w:t>
      </w:r>
      <w:r w:rsidR="00DB1D0E" w:rsidRPr="00431671">
        <w:rPr>
          <w:iCs/>
          <w:lang w:val="sr-Cyrl-CS"/>
        </w:rPr>
        <w:t>од 1. јануара 2027. године.</w:t>
      </w:r>
    </w:p>
    <w:p w14:paraId="520A4FE7" w14:textId="77777777" w:rsidR="00DB1D0E" w:rsidRPr="00431671" w:rsidRDefault="00DB1D0E" w:rsidP="00F36ADC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70A82968" w14:textId="77777777" w:rsidR="000F6782" w:rsidRPr="00431671" w:rsidRDefault="00D478DE" w:rsidP="007F5083">
      <w:pPr>
        <w:spacing w:after="100" w:afterAutospacing="1" w:line="0" w:lineRule="atLeast"/>
        <w:ind w:firstLine="720"/>
        <w:contextualSpacing/>
        <w:jc w:val="both"/>
        <w:rPr>
          <w:b/>
          <w:lang w:val="sr-Cyrl-CS"/>
        </w:rPr>
      </w:pPr>
      <w:r w:rsidRPr="00431671">
        <w:rPr>
          <w:b/>
          <w:lang w:val="sr-Cyrl-CS"/>
        </w:rPr>
        <w:t>2. Утврђивање циља.</w:t>
      </w:r>
    </w:p>
    <w:p w14:paraId="7E496879" w14:textId="77777777" w:rsidR="000E3397" w:rsidRPr="00431671" w:rsidRDefault="000E3397" w:rsidP="007F5083">
      <w:pPr>
        <w:spacing w:after="100" w:afterAutospacing="1" w:line="0" w:lineRule="atLeast"/>
        <w:ind w:firstLine="720"/>
        <w:contextualSpacing/>
        <w:jc w:val="both"/>
        <w:rPr>
          <w:b/>
          <w:lang w:val="sr-Cyrl-CS"/>
        </w:rPr>
      </w:pPr>
    </w:p>
    <w:p w14:paraId="6139E729" w14:textId="77777777" w:rsidR="00116352" w:rsidRPr="00431671" w:rsidRDefault="00116352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t>1) Који циљ је потребно постићи?</w:t>
      </w:r>
    </w:p>
    <w:p w14:paraId="0565FDD1" w14:textId="77777777" w:rsidR="000F6782" w:rsidRPr="00431671" w:rsidRDefault="000F6782" w:rsidP="007F508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34C7004F" w14:textId="77777777" w:rsidR="0096560E" w:rsidRPr="00431671" w:rsidRDefault="00521BFE" w:rsidP="0035060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iCs/>
          <w:lang w:val="sr-Cyrl-CS"/>
        </w:rPr>
        <w:t xml:space="preserve">Надоградње </w:t>
      </w:r>
      <w:r w:rsidR="00164803" w:rsidRPr="00431671">
        <w:rPr>
          <w:iCs/>
          <w:lang w:val="sr-Cyrl-CS"/>
        </w:rPr>
        <w:t>СЕФ</w:t>
      </w:r>
      <w:r w:rsidRPr="00431671">
        <w:rPr>
          <w:iCs/>
          <w:lang w:val="sr-Cyrl-CS"/>
        </w:rPr>
        <w:t>-а</w:t>
      </w:r>
      <w:r w:rsidR="00164803" w:rsidRPr="00431671">
        <w:rPr>
          <w:iCs/>
          <w:lang w:val="sr-Cyrl-CS"/>
        </w:rPr>
        <w:t xml:space="preserve"> </w:t>
      </w:r>
      <w:r w:rsidRPr="00431671">
        <w:rPr>
          <w:iCs/>
          <w:lang w:val="sr-Cyrl-CS"/>
        </w:rPr>
        <w:t>у наредном периоду усмерене су ка истим циљевима као и до сада – пружање услуга учесницима у привредном животу, било да се ради јавном или приватном сектору</w:t>
      </w:r>
      <w:r w:rsidR="00A00B62" w:rsidRPr="00431671">
        <w:rPr>
          <w:iCs/>
          <w:lang w:val="sr-Cyrl-CS"/>
        </w:rPr>
        <w:t xml:space="preserve">, уз поједностављење коришћења и аутоматизацију </w:t>
      </w:r>
      <w:r w:rsidR="001A5641" w:rsidRPr="00431671">
        <w:rPr>
          <w:iCs/>
          <w:lang w:val="sr-Cyrl-CS"/>
        </w:rPr>
        <w:t>најзахтевнијих</w:t>
      </w:r>
      <w:r w:rsidR="00A00B62" w:rsidRPr="00431671">
        <w:rPr>
          <w:iCs/>
          <w:lang w:val="sr-Cyrl-CS"/>
        </w:rPr>
        <w:t xml:space="preserve"> процеса, међу које спада и сачињавање пореске пријаве пореза на додату вредност. С тим у вези, увођење електронског евидентирања набавке од пољопривредника допринеће у будућности једноставнијој агрегацији података у сврху сачињавања прелиминарне пореске пријаве пореза на додату вредност, док </w:t>
      </w:r>
      <w:r w:rsidR="00164803" w:rsidRPr="00431671">
        <w:rPr>
          <w:iCs/>
          <w:lang w:val="sr-Cyrl-CS"/>
        </w:rPr>
        <w:t>проширењ</w:t>
      </w:r>
      <w:r w:rsidR="00BA7306" w:rsidRPr="00431671">
        <w:rPr>
          <w:iCs/>
          <w:lang w:val="sr-Cyrl-CS"/>
        </w:rPr>
        <w:t>е</w:t>
      </w:r>
      <w:r w:rsidR="00164803" w:rsidRPr="00431671">
        <w:rPr>
          <w:iCs/>
          <w:lang w:val="sr-Cyrl-CS"/>
        </w:rPr>
        <w:t xml:space="preserve"> </w:t>
      </w:r>
      <w:r w:rsidR="00A00B62" w:rsidRPr="00431671">
        <w:rPr>
          <w:iCs/>
          <w:lang w:val="sr-Cyrl-CS"/>
        </w:rPr>
        <w:t>модула „П</w:t>
      </w:r>
      <w:r w:rsidR="00164803" w:rsidRPr="00431671">
        <w:rPr>
          <w:iCs/>
          <w:lang w:val="sr-Cyrl-CS"/>
        </w:rPr>
        <w:t>рекограничн</w:t>
      </w:r>
      <w:r w:rsidR="00A00B62" w:rsidRPr="00431671">
        <w:rPr>
          <w:iCs/>
          <w:lang w:val="sr-Cyrl-CS"/>
        </w:rPr>
        <w:t>и</w:t>
      </w:r>
      <w:r w:rsidR="00164803" w:rsidRPr="00431671">
        <w:rPr>
          <w:iCs/>
          <w:lang w:val="sr-Cyrl-CS"/>
        </w:rPr>
        <w:t xml:space="preserve"> промет</w:t>
      </w:r>
      <w:r w:rsidR="00A00B62" w:rsidRPr="00431671">
        <w:rPr>
          <w:iCs/>
          <w:lang w:val="sr-Cyrl-CS"/>
        </w:rPr>
        <w:t>”</w:t>
      </w:r>
      <w:r w:rsidR="00164803" w:rsidRPr="00431671">
        <w:rPr>
          <w:iCs/>
          <w:lang w:val="sr-Cyrl-CS"/>
        </w:rPr>
        <w:t xml:space="preserve"> на </w:t>
      </w:r>
      <w:r w:rsidR="00A00B62" w:rsidRPr="00431671">
        <w:rPr>
          <w:iCs/>
          <w:lang w:val="sr-Cyrl-CS"/>
        </w:rPr>
        <w:t xml:space="preserve">податке о </w:t>
      </w:r>
      <w:r w:rsidR="00164803" w:rsidRPr="00431671">
        <w:rPr>
          <w:iCs/>
          <w:lang w:val="sr-Cyrl-CS"/>
        </w:rPr>
        <w:t>извоз</w:t>
      </w:r>
      <w:r w:rsidR="00A00B62" w:rsidRPr="00431671">
        <w:rPr>
          <w:iCs/>
          <w:lang w:val="sr-Cyrl-CS"/>
        </w:rPr>
        <w:t>у</w:t>
      </w:r>
      <w:r w:rsidR="00164803" w:rsidRPr="00431671">
        <w:rPr>
          <w:iCs/>
          <w:lang w:val="sr-Cyrl-CS"/>
        </w:rPr>
        <w:t>, односно отпремањ</w:t>
      </w:r>
      <w:r w:rsidR="00A00B62" w:rsidRPr="00431671">
        <w:rPr>
          <w:iCs/>
          <w:lang w:val="sr-Cyrl-CS"/>
        </w:rPr>
        <w:t>у</w:t>
      </w:r>
      <w:r w:rsidR="00164803" w:rsidRPr="00431671">
        <w:rPr>
          <w:iCs/>
          <w:lang w:val="sr-Cyrl-CS"/>
        </w:rPr>
        <w:t xml:space="preserve"> добара уз </w:t>
      </w:r>
      <w:r w:rsidR="00350603" w:rsidRPr="00431671">
        <w:rPr>
          <w:iCs/>
          <w:lang w:val="sr-Cyrl-CS"/>
        </w:rPr>
        <w:t>приказ свих релевантних података</w:t>
      </w:r>
      <w:r w:rsidR="00657451" w:rsidRPr="00431671">
        <w:rPr>
          <w:iCs/>
          <w:lang w:val="sr-Cyrl-CS"/>
        </w:rPr>
        <w:t xml:space="preserve"> има двоструку сврху: приказ података </w:t>
      </w:r>
      <w:r w:rsidR="00350603" w:rsidRPr="00431671">
        <w:rPr>
          <w:iCs/>
          <w:lang w:val="sr-Cyrl-CS"/>
        </w:rPr>
        <w:t xml:space="preserve"> </w:t>
      </w:r>
      <w:r w:rsidR="00657451" w:rsidRPr="00431671">
        <w:rPr>
          <w:iCs/>
          <w:lang w:val="sr-Cyrl-CS"/>
        </w:rPr>
        <w:t xml:space="preserve">обвезнику из информационог система Управе царина и обрачун пореза на додату вредност на основу приказаних података у ситуацијама када </w:t>
      </w:r>
      <w:r w:rsidR="00A05293" w:rsidRPr="00431671">
        <w:rPr>
          <w:iCs/>
          <w:lang w:val="sr-Cyrl-CS"/>
        </w:rPr>
        <w:t xml:space="preserve">су, у складу са </w:t>
      </w:r>
      <w:r w:rsidR="002467BB" w:rsidRPr="00431671">
        <w:rPr>
          <w:iCs/>
          <w:lang w:val="sr-Cyrl-CS"/>
        </w:rPr>
        <w:t>прописи</w:t>
      </w:r>
      <w:r w:rsidR="00A05293" w:rsidRPr="00431671">
        <w:rPr>
          <w:iCs/>
          <w:lang w:val="sr-Cyrl-CS"/>
        </w:rPr>
        <w:t>ма</w:t>
      </w:r>
      <w:r w:rsidR="002467BB" w:rsidRPr="00431671">
        <w:rPr>
          <w:iCs/>
          <w:lang w:val="sr-Cyrl-CS"/>
        </w:rPr>
        <w:t xml:space="preserve"> којима се уређује порез на додату вредност</w:t>
      </w:r>
      <w:r w:rsidR="00BE170E" w:rsidRPr="00431671">
        <w:rPr>
          <w:iCs/>
          <w:lang w:val="sr-Cyrl-CS"/>
        </w:rPr>
        <w:t xml:space="preserve">, </w:t>
      </w:r>
      <w:r w:rsidR="00657451" w:rsidRPr="00431671">
        <w:rPr>
          <w:iCs/>
          <w:lang w:val="sr-Cyrl-CS"/>
        </w:rPr>
        <w:t>услови за то испуњени</w:t>
      </w:r>
      <w:r w:rsidR="00B558D2" w:rsidRPr="00431671">
        <w:rPr>
          <w:iCs/>
          <w:lang w:val="sr-Cyrl-CS"/>
        </w:rPr>
        <w:t>.</w:t>
      </w:r>
    </w:p>
    <w:p w14:paraId="5163B82E" w14:textId="77777777" w:rsidR="00D5669B" w:rsidRPr="00431671" w:rsidRDefault="00D5669B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799DA29C" w14:textId="77777777" w:rsidR="003D2369" w:rsidRPr="00431671" w:rsidRDefault="003D2369" w:rsidP="00E74AC2">
      <w:pPr>
        <w:ind w:firstLine="720"/>
        <w:jc w:val="both"/>
        <w:rPr>
          <w:i/>
          <w:lang w:val="sr-Cyrl-CS"/>
        </w:rPr>
      </w:pPr>
      <w:r w:rsidRPr="00431671">
        <w:rPr>
          <w:i/>
          <w:lang w:val="sr-Cyrl-CS"/>
        </w:rPr>
        <w:t>3) На основу ког показатеља учинка се утврђује да ли је дошло до постизања циља?</w:t>
      </w:r>
    </w:p>
    <w:p w14:paraId="2F743C13" w14:textId="77777777" w:rsidR="00A54E9E" w:rsidRPr="00431671" w:rsidRDefault="00A54E9E" w:rsidP="00A54E9E">
      <w:pPr>
        <w:ind w:firstLine="720"/>
        <w:jc w:val="both"/>
        <w:rPr>
          <w:iCs/>
          <w:lang w:val="sr-Cyrl-CS"/>
        </w:rPr>
      </w:pPr>
      <w:r w:rsidRPr="00431671">
        <w:rPr>
          <w:iCs/>
          <w:lang w:val="sr-Cyrl-CS"/>
        </w:rPr>
        <w:t xml:space="preserve">Након </w:t>
      </w:r>
      <w:r w:rsidR="00CF4216" w:rsidRPr="00431671">
        <w:rPr>
          <w:iCs/>
          <w:lang w:val="sr-Cyrl-CS"/>
        </w:rPr>
        <w:t>одређеног</w:t>
      </w:r>
      <w:r w:rsidRPr="00431671">
        <w:rPr>
          <w:iCs/>
          <w:lang w:val="sr-Cyrl-CS"/>
        </w:rPr>
        <w:t xml:space="preserve"> периода коришћења нових надоградњи СЕФ-а, који ће започети 1. јула 2027. године, </w:t>
      </w:r>
      <w:r w:rsidR="00CF4216" w:rsidRPr="00431671">
        <w:rPr>
          <w:iCs/>
          <w:lang w:val="sr-Cyrl-CS"/>
        </w:rPr>
        <w:t xml:space="preserve">биће могуће </w:t>
      </w:r>
      <w:r w:rsidRPr="00431671">
        <w:rPr>
          <w:iCs/>
          <w:lang w:val="sr-Cyrl-CS"/>
        </w:rPr>
        <w:t xml:space="preserve">приступити прикупљању и евентуалном објављивању статистичких података </w:t>
      </w:r>
      <w:r w:rsidR="00171142" w:rsidRPr="00431671">
        <w:rPr>
          <w:iCs/>
          <w:lang w:val="sr-Cyrl-CS"/>
        </w:rPr>
        <w:t xml:space="preserve">у вези са коришћењем нових надоградњи. Међутим, квантификовање вредности функционалности које се уводе неће дати потпуну слику њихове користи за субјекте. Из наведених разлога, статистичке податке би било исправно ставити у контекст уштеде у времену приликом сачињавања пореске пријаве пореза на </w:t>
      </w:r>
      <w:r w:rsidR="00171142" w:rsidRPr="00431671">
        <w:rPr>
          <w:iCs/>
          <w:lang w:val="sr-Cyrl-CS"/>
        </w:rPr>
        <w:lastRenderedPageBreak/>
        <w:t xml:space="preserve">додату вредност, док се функционалност увида у податке о извозу, односно отпреми добара у оквиру модула „Прекогранични промет” несумњиво може </w:t>
      </w:r>
      <w:r w:rsidR="00F15AF9" w:rsidRPr="00431671">
        <w:rPr>
          <w:iCs/>
          <w:lang w:val="sr-Cyrl-CS"/>
        </w:rPr>
        <w:t xml:space="preserve">оценити као очигледна нова вредност СЕФ-а. </w:t>
      </w:r>
    </w:p>
    <w:p w14:paraId="1931730E" w14:textId="77777777" w:rsidR="001A668B" w:rsidRPr="00431671" w:rsidRDefault="001A668B" w:rsidP="00E74AC2">
      <w:pPr>
        <w:ind w:firstLine="720"/>
        <w:jc w:val="both"/>
        <w:rPr>
          <w:i/>
          <w:lang w:val="sr-Cyrl-CS"/>
        </w:rPr>
      </w:pPr>
    </w:p>
    <w:p w14:paraId="1917A4DF" w14:textId="77777777" w:rsidR="004C383D" w:rsidRPr="00431671" w:rsidRDefault="004C383D" w:rsidP="00E74AC2">
      <w:pPr>
        <w:ind w:firstLine="720"/>
        <w:jc w:val="both"/>
        <w:rPr>
          <w:i/>
          <w:lang w:val="sr-Cyrl-CS"/>
        </w:rPr>
      </w:pPr>
      <w:r w:rsidRPr="00431671">
        <w:rPr>
          <w:i/>
          <w:lang w:val="sr-Cyrl-CS"/>
        </w:rPr>
        <w:t>4) Дефинисати извор провере и рокове за прикупљање података за праћење примене прописа.</w:t>
      </w:r>
    </w:p>
    <w:p w14:paraId="3B1CCF1C" w14:textId="77777777" w:rsidR="001047AB" w:rsidRPr="00431671" w:rsidRDefault="001047AB" w:rsidP="00E74AC2">
      <w:pPr>
        <w:ind w:firstLine="720"/>
        <w:jc w:val="both"/>
        <w:rPr>
          <w:lang w:val="sr-Cyrl-CS"/>
        </w:rPr>
      </w:pPr>
    </w:p>
    <w:p w14:paraId="5B4245AE" w14:textId="77777777" w:rsidR="003D2369" w:rsidRPr="00431671" w:rsidRDefault="00B40B55" w:rsidP="00B031BB">
      <w:pPr>
        <w:ind w:firstLine="720"/>
        <w:jc w:val="both"/>
        <w:rPr>
          <w:lang w:val="sr-Cyrl-CS"/>
        </w:rPr>
      </w:pPr>
      <w:r w:rsidRPr="00431671">
        <w:rPr>
          <w:lang w:val="sr-Cyrl-CS"/>
        </w:rPr>
        <w:t>Поуздани и</w:t>
      </w:r>
      <w:r w:rsidR="001047AB" w:rsidRPr="00431671">
        <w:rPr>
          <w:lang w:val="sr-Cyrl-CS"/>
        </w:rPr>
        <w:t xml:space="preserve">звори провере испуњености циља </w:t>
      </w:r>
      <w:r w:rsidRPr="00431671">
        <w:rPr>
          <w:lang w:val="sr-Cyrl-CS"/>
        </w:rPr>
        <w:t xml:space="preserve">могу бити </w:t>
      </w:r>
      <w:r w:rsidR="001047AB" w:rsidRPr="00431671">
        <w:rPr>
          <w:lang w:val="sr-Cyrl-CS"/>
        </w:rPr>
        <w:t>статистички подаци о</w:t>
      </w:r>
      <w:r w:rsidR="00101A60" w:rsidRPr="00431671">
        <w:rPr>
          <w:lang w:val="sr-Cyrl-CS"/>
        </w:rPr>
        <w:t xml:space="preserve"> сачињеним и послатим прелиминарним пореским пријавама пореза на додату вредност, поново након одређеног периода коришћења нових функционалности СЕФ-а. </w:t>
      </w:r>
      <w:r w:rsidR="00AF5401" w:rsidRPr="00431671">
        <w:rPr>
          <w:lang w:val="sr-Cyrl-CS"/>
        </w:rPr>
        <w:t xml:space="preserve">Други поуздан извор могу представљати статистички подаци о броју докумената који се </w:t>
      </w:r>
      <w:r w:rsidR="00101A60" w:rsidRPr="00431671">
        <w:rPr>
          <w:lang w:val="sr-Cyrl-CS"/>
        </w:rPr>
        <w:t xml:space="preserve">креирају и </w:t>
      </w:r>
      <w:r w:rsidR="00AF5401" w:rsidRPr="00431671">
        <w:rPr>
          <w:lang w:val="sr-Cyrl-CS"/>
        </w:rPr>
        <w:t xml:space="preserve">чувају у СЕФ-у у одређеном временском периоду, </w:t>
      </w:r>
      <w:r w:rsidR="00101A60" w:rsidRPr="00431671">
        <w:rPr>
          <w:lang w:val="sr-Cyrl-CS"/>
        </w:rPr>
        <w:t xml:space="preserve">било да се ради о </w:t>
      </w:r>
      <w:r w:rsidR="00956E65" w:rsidRPr="00431671">
        <w:rPr>
          <w:lang w:val="sr-Cyrl-CS"/>
        </w:rPr>
        <w:t>евиденцијама набавке од пољопривредника, било да је реч о приказу података који се односе на извоз, односно отпрему добара.</w:t>
      </w:r>
      <w:r w:rsidR="00B031BB" w:rsidRPr="00431671">
        <w:rPr>
          <w:lang w:val="sr-Cyrl-CS"/>
        </w:rPr>
        <w:t xml:space="preserve"> </w:t>
      </w:r>
      <w:r w:rsidR="004B5353" w:rsidRPr="00431671">
        <w:rPr>
          <w:lang w:val="sr-Cyrl-CS"/>
        </w:rPr>
        <w:t xml:space="preserve">С обзиром на </w:t>
      </w:r>
      <w:r w:rsidR="00576D5D" w:rsidRPr="00431671">
        <w:rPr>
          <w:lang w:val="sr-Cyrl-CS"/>
        </w:rPr>
        <w:t xml:space="preserve">предложени </w:t>
      </w:r>
      <w:r w:rsidR="004B5353" w:rsidRPr="00431671">
        <w:rPr>
          <w:lang w:val="sr-Cyrl-CS"/>
        </w:rPr>
        <w:t>почет</w:t>
      </w:r>
      <w:r w:rsidR="00576D5D" w:rsidRPr="00431671">
        <w:rPr>
          <w:lang w:val="sr-Cyrl-CS"/>
        </w:rPr>
        <w:t>ак</w:t>
      </w:r>
      <w:r w:rsidR="004B5353" w:rsidRPr="00431671">
        <w:rPr>
          <w:lang w:val="sr-Cyrl-CS"/>
        </w:rPr>
        <w:t xml:space="preserve"> примене одредаба о прелиминарној пореској пријави </w:t>
      </w:r>
      <w:r w:rsidR="00576D5D" w:rsidRPr="00431671">
        <w:rPr>
          <w:lang w:val="sr-Cyrl-CS"/>
        </w:rPr>
        <w:t>пореза на додату вредност</w:t>
      </w:r>
      <w:r w:rsidR="004B5353" w:rsidRPr="00431671">
        <w:rPr>
          <w:lang w:val="sr-Cyrl-CS"/>
        </w:rPr>
        <w:t xml:space="preserve">, </w:t>
      </w:r>
      <w:r w:rsidR="004E05AE" w:rsidRPr="00431671">
        <w:rPr>
          <w:lang w:val="sr-Cyrl-CS"/>
        </w:rPr>
        <w:t xml:space="preserve">статистички извештаји у вези са коришћењем те функционалности могу почети да се израђују почев од завршетка пореских периода, у складу са законом којим се уређује </w:t>
      </w:r>
      <w:r w:rsidR="00576D5D" w:rsidRPr="00431671">
        <w:rPr>
          <w:lang w:val="sr-Cyrl-CS"/>
        </w:rPr>
        <w:t>порез на додату вредност</w:t>
      </w:r>
      <w:r w:rsidR="004E05AE" w:rsidRPr="00431671">
        <w:rPr>
          <w:lang w:val="sr-Cyrl-CS"/>
        </w:rPr>
        <w:t xml:space="preserve">, који започињу после </w:t>
      </w:r>
      <w:r w:rsidR="00576D5D" w:rsidRPr="00431671">
        <w:rPr>
          <w:lang w:val="sr-Cyrl-CS"/>
        </w:rPr>
        <w:t>1</w:t>
      </w:r>
      <w:r w:rsidR="004E05AE" w:rsidRPr="00431671">
        <w:rPr>
          <w:lang w:val="sr-Cyrl-CS"/>
        </w:rPr>
        <w:t xml:space="preserve">. </w:t>
      </w:r>
      <w:r w:rsidR="00462578" w:rsidRPr="00431671">
        <w:rPr>
          <w:lang w:val="sr-Cyrl-CS"/>
        </w:rPr>
        <w:t>априла</w:t>
      </w:r>
      <w:r w:rsidR="004E05AE" w:rsidRPr="00431671">
        <w:rPr>
          <w:lang w:val="sr-Cyrl-CS"/>
        </w:rPr>
        <w:t xml:space="preserve"> 202</w:t>
      </w:r>
      <w:r w:rsidR="00FE610D" w:rsidRPr="00431671">
        <w:rPr>
          <w:lang w:val="sr-Cyrl-CS"/>
        </w:rPr>
        <w:t>7</w:t>
      </w:r>
      <w:r w:rsidR="004E05AE" w:rsidRPr="00431671">
        <w:rPr>
          <w:lang w:val="sr-Cyrl-CS"/>
        </w:rPr>
        <w:t>. године.</w:t>
      </w:r>
    </w:p>
    <w:p w14:paraId="1877FC41" w14:textId="77777777" w:rsidR="007F5083" w:rsidRPr="00431671" w:rsidRDefault="007F5083" w:rsidP="007F5083">
      <w:pPr>
        <w:spacing w:after="100" w:afterAutospacing="1" w:line="0" w:lineRule="atLeast"/>
        <w:contextualSpacing/>
        <w:jc w:val="both"/>
        <w:rPr>
          <w:lang w:val="sr-Cyrl-CS"/>
        </w:rPr>
      </w:pPr>
    </w:p>
    <w:p w14:paraId="4E150D7F" w14:textId="77777777" w:rsidR="00AC6DFE" w:rsidRPr="00431671" w:rsidRDefault="00AC6DFE" w:rsidP="00AC6DFE">
      <w:pPr>
        <w:spacing w:after="100" w:afterAutospacing="1" w:line="0" w:lineRule="atLeast"/>
        <w:ind w:firstLine="720"/>
        <w:contextualSpacing/>
        <w:jc w:val="both"/>
        <w:rPr>
          <w:b/>
          <w:bCs/>
          <w:lang w:val="sr-Cyrl-CS"/>
        </w:rPr>
      </w:pPr>
      <w:r w:rsidRPr="00431671">
        <w:rPr>
          <w:b/>
          <w:bCs/>
          <w:lang w:val="sr-Cyrl-CS"/>
        </w:rPr>
        <w:t>3. Идентификовање опција</w:t>
      </w:r>
    </w:p>
    <w:p w14:paraId="18B3B0B5" w14:textId="77777777" w:rsidR="005F0DB6" w:rsidRPr="00431671" w:rsidRDefault="005F0DB6" w:rsidP="005F0DB6">
      <w:pPr>
        <w:spacing w:after="100" w:afterAutospacing="1" w:line="0" w:lineRule="atLeast"/>
        <w:ind w:firstLine="720"/>
        <w:contextualSpacing/>
        <w:jc w:val="both"/>
        <w:rPr>
          <w:b/>
          <w:bCs/>
          <w:i/>
          <w:lang w:val="sr-Cyrl-CS"/>
        </w:rPr>
      </w:pPr>
    </w:p>
    <w:p w14:paraId="408ED4FD" w14:textId="4AAA7BF3" w:rsidR="005F0DB6" w:rsidRPr="00431671" w:rsidRDefault="005F0DB6" w:rsidP="00AC6DFE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t>1)</w:t>
      </w:r>
      <w:r w:rsidR="008B31EC" w:rsidRPr="00431671">
        <w:rPr>
          <w:lang w:val="sr-Cyrl-CS"/>
        </w:rPr>
        <w:t xml:space="preserve"> </w:t>
      </w:r>
      <w:r w:rsidR="00D5388B" w:rsidRPr="00431671">
        <w:rPr>
          <w:i/>
          <w:lang w:val="sr-Cyrl-CS"/>
        </w:rPr>
        <w:t>Да ли је циљ могуће постићи применом „status quo</w:t>
      </w:r>
      <w:r w:rsidR="00B2424F" w:rsidRPr="00431671">
        <w:rPr>
          <w:i/>
          <w:lang w:val="sr-Cyrl-CS"/>
        </w:rPr>
        <w:t>”</w:t>
      </w:r>
      <w:r w:rsidR="00D5388B" w:rsidRPr="00431671">
        <w:rPr>
          <w:i/>
          <w:lang w:val="sr-Cyrl-CS"/>
        </w:rPr>
        <w:t xml:space="preserve"> опције? Приказати последице примене „status quo” опције.</w:t>
      </w:r>
    </w:p>
    <w:p w14:paraId="428DC175" w14:textId="77777777" w:rsidR="00AA6C1C" w:rsidRPr="00431671" w:rsidRDefault="00AA6C1C" w:rsidP="00AC6DFE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53436D49" w14:textId="77777777" w:rsidR="00AB0F83" w:rsidRPr="00431671" w:rsidRDefault="004B4C84" w:rsidP="00AC6DFE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 xml:space="preserve">Сматрамо да све </w:t>
      </w:r>
      <w:r w:rsidR="00703E7E" w:rsidRPr="00431671">
        <w:rPr>
          <w:lang w:val="sr-Cyrl-CS"/>
        </w:rPr>
        <w:t xml:space="preserve">предложене </w:t>
      </w:r>
      <w:r w:rsidRPr="00431671">
        <w:rPr>
          <w:lang w:val="sr-Cyrl-CS"/>
        </w:rPr>
        <w:t xml:space="preserve">измене </w:t>
      </w:r>
      <w:r w:rsidR="005E6C61" w:rsidRPr="00431671">
        <w:rPr>
          <w:lang w:val="sr-Cyrl-CS"/>
        </w:rPr>
        <w:t>је</w:t>
      </w:r>
      <w:r w:rsidR="00703E7E" w:rsidRPr="00431671">
        <w:rPr>
          <w:lang w:val="sr-Cyrl-CS"/>
        </w:rPr>
        <w:t>су неопходне из разлога наведених у образложењу</w:t>
      </w:r>
      <w:r w:rsidR="00533BD3" w:rsidRPr="00431671">
        <w:rPr>
          <w:lang w:val="sr-Cyrl-CS"/>
        </w:rPr>
        <w:t xml:space="preserve"> и то </w:t>
      </w:r>
      <w:r w:rsidR="00703E7E" w:rsidRPr="00431671">
        <w:rPr>
          <w:lang w:val="sr-Cyrl-CS"/>
        </w:rPr>
        <w:t>у обиму у којем су предложене, како би се стекли предуслови за планирана унапређења.</w:t>
      </w:r>
      <w:r w:rsidR="00BE31FD" w:rsidRPr="00431671">
        <w:rPr>
          <w:lang w:val="sr-Cyrl-CS"/>
        </w:rPr>
        <w:t xml:space="preserve"> </w:t>
      </w:r>
      <w:r w:rsidR="00664492" w:rsidRPr="00431671">
        <w:rPr>
          <w:lang w:val="sr-Cyrl-CS"/>
        </w:rPr>
        <w:t>Иако п</w:t>
      </w:r>
      <w:r w:rsidR="00F165C5" w:rsidRPr="00431671">
        <w:rPr>
          <w:lang w:val="sr-Cyrl-CS"/>
        </w:rPr>
        <w:t xml:space="preserve">оследице примене </w:t>
      </w:r>
      <w:r w:rsidR="00F165C5" w:rsidRPr="00431671">
        <w:rPr>
          <w:i/>
          <w:iCs/>
          <w:lang w:val="sr-Cyrl-CS"/>
        </w:rPr>
        <w:t>„status quo”</w:t>
      </w:r>
      <w:r w:rsidR="00F165C5" w:rsidRPr="00431671">
        <w:rPr>
          <w:lang w:val="sr-Cyrl-CS"/>
        </w:rPr>
        <w:t xml:space="preserve"> опције</w:t>
      </w:r>
      <w:r w:rsidR="00664492" w:rsidRPr="00431671">
        <w:rPr>
          <w:lang w:val="sr-Cyrl-CS"/>
        </w:rPr>
        <w:t xml:space="preserve"> не би саме по себи довеле до нестабилности у коришћењу СЕФ-а, нити би нанеле непосредну штету јавном сектору и привредним субјектима, прилика да се настави са логичним, на крају и  очекиваним развојем била би пропуштена, што се у крајњој линији може окарактерисати као измакла корист и за кориснике СЕФ-а и за државне органе који су надлежни за надзор и контролу законитости пословања </w:t>
      </w:r>
      <w:r w:rsidR="003B1B72" w:rsidRPr="00431671">
        <w:rPr>
          <w:lang w:val="sr-Cyrl-CS"/>
        </w:rPr>
        <w:t>у привреди и уредног испуњења пореских обавеза.</w:t>
      </w:r>
    </w:p>
    <w:p w14:paraId="5CC463CF" w14:textId="77777777" w:rsidR="003E2536" w:rsidRPr="00431671" w:rsidRDefault="003E2536" w:rsidP="00AC6DFE">
      <w:pPr>
        <w:spacing w:after="100" w:afterAutospacing="1" w:line="0" w:lineRule="atLeast"/>
        <w:ind w:firstLine="720"/>
        <w:contextualSpacing/>
        <w:jc w:val="both"/>
        <w:rPr>
          <w:i/>
          <w:iCs/>
          <w:lang w:val="sr-Cyrl-CS"/>
        </w:rPr>
      </w:pPr>
    </w:p>
    <w:p w14:paraId="7535D151" w14:textId="77777777" w:rsidR="00AC6DFE" w:rsidRPr="00431671" w:rsidRDefault="005E532D" w:rsidP="00AC6DFE">
      <w:pPr>
        <w:spacing w:after="100" w:afterAutospacing="1" w:line="0" w:lineRule="atLeast"/>
        <w:ind w:firstLine="720"/>
        <w:contextualSpacing/>
        <w:jc w:val="both"/>
        <w:rPr>
          <w:i/>
          <w:iCs/>
          <w:lang w:val="sr-Cyrl-CS"/>
        </w:rPr>
      </w:pPr>
      <w:r w:rsidRPr="00431671">
        <w:rPr>
          <w:i/>
          <w:iCs/>
          <w:lang w:val="sr-Cyrl-CS"/>
        </w:rPr>
        <w:t>3) Које су кључне промене које се прописом предлажу ради постизања циља?</w:t>
      </w:r>
    </w:p>
    <w:p w14:paraId="2CABF774" w14:textId="77777777" w:rsidR="00406A0D" w:rsidRPr="00431671" w:rsidRDefault="00406A0D" w:rsidP="00AC6DFE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5C40EDB0" w14:textId="77777777" w:rsidR="005B43FD" w:rsidRPr="00431671" w:rsidRDefault="00067B67" w:rsidP="005B43FD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 xml:space="preserve">Предложене промене утицаће на све обвезнике </w:t>
      </w:r>
      <w:r w:rsidR="00DB3337" w:rsidRPr="00431671">
        <w:rPr>
          <w:lang w:val="sr-Cyrl-CS"/>
        </w:rPr>
        <w:t>који врше набавку од пољопривредника</w:t>
      </w:r>
      <w:r w:rsidRPr="00431671">
        <w:rPr>
          <w:lang w:val="sr-Cyrl-CS"/>
        </w:rPr>
        <w:t xml:space="preserve">, као и на све </w:t>
      </w:r>
      <w:r w:rsidR="00FC2F4F" w:rsidRPr="00431671">
        <w:rPr>
          <w:lang w:val="sr-Cyrl-CS"/>
        </w:rPr>
        <w:t>субјекте који се баве делатностима у оквиру којих извозе, односно отпремају добра</w:t>
      </w:r>
      <w:r w:rsidRPr="00431671">
        <w:rPr>
          <w:lang w:val="sr-Cyrl-CS"/>
        </w:rPr>
        <w:t>.</w:t>
      </w:r>
      <w:r w:rsidR="009979D7" w:rsidRPr="00431671">
        <w:rPr>
          <w:lang w:val="sr-Cyrl-CS"/>
        </w:rPr>
        <w:t xml:space="preserve"> </w:t>
      </w:r>
      <w:r w:rsidR="007D339E" w:rsidRPr="00431671">
        <w:rPr>
          <w:lang w:val="sr-Cyrl-CS"/>
        </w:rPr>
        <w:t>Увођење обавезе електронског евидентирања набавке пољопривредних и шумских производа и пољопривредних услуга од пољопривредника одређених законом којим се уређује порез на додату вредност</w:t>
      </w:r>
      <w:r w:rsidR="00F82F2C" w:rsidRPr="00431671">
        <w:rPr>
          <w:lang w:val="sr-Cyrl-CS"/>
        </w:rPr>
        <w:t xml:space="preserve"> свакако неће представљати значајан терет за обвезнике, с обзиром на предложену одредбу да се евидентирање врши збирно, за сваки порески период.</w:t>
      </w:r>
      <w:r w:rsidR="007D339E" w:rsidRPr="00431671">
        <w:rPr>
          <w:lang w:val="sr-Cyrl-CS"/>
        </w:rPr>
        <w:t xml:space="preserve"> </w:t>
      </w:r>
      <w:r w:rsidR="005C6FA8" w:rsidRPr="00431671">
        <w:rPr>
          <w:lang w:val="sr-Cyrl-CS"/>
        </w:rPr>
        <w:t xml:space="preserve">Обвезници већ располажу далеко детаљнијим подацима, </w:t>
      </w:r>
      <w:r w:rsidR="0090237A" w:rsidRPr="00431671">
        <w:rPr>
          <w:lang w:val="sr-Cyrl-CS"/>
        </w:rPr>
        <w:t xml:space="preserve">већ их </w:t>
      </w:r>
      <w:r w:rsidR="005C6FA8" w:rsidRPr="00431671">
        <w:rPr>
          <w:lang w:val="sr-Cyrl-CS"/>
        </w:rPr>
        <w:t xml:space="preserve">евидентирају </w:t>
      </w:r>
      <w:r w:rsidR="00801C3D" w:rsidRPr="00431671">
        <w:rPr>
          <w:lang w:val="sr-Cyrl-CS"/>
        </w:rPr>
        <w:t>чак и на нивоу појединачних трансакција (</w:t>
      </w:r>
      <w:r w:rsidR="005C6FA8" w:rsidRPr="00431671">
        <w:rPr>
          <w:lang w:val="sr-Cyrl-CS"/>
        </w:rPr>
        <w:t>у складу са другим прописима</w:t>
      </w:r>
      <w:r w:rsidR="00801C3D" w:rsidRPr="00431671">
        <w:rPr>
          <w:lang w:val="sr-Cyrl-CS"/>
        </w:rPr>
        <w:t>)</w:t>
      </w:r>
      <w:r w:rsidR="005C6FA8" w:rsidRPr="00431671">
        <w:rPr>
          <w:lang w:val="sr-Cyrl-CS"/>
        </w:rPr>
        <w:t xml:space="preserve">, </w:t>
      </w:r>
      <w:r w:rsidR="00842EA4" w:rsidRPr="00431671">
        <w:rPr>
          <w:lang w:val="sr-Cyrl-CS"/>
        </w:rPr>
        <w:t>а овим изменама предвиђена је обавеза исказивања сумарних података</w:t>
      </w:r>
      <w:r w:rsidR="005B43FD" w:rsidRPr="00431671">
        <w:rPr>
          <w:lang w:val="sr-Cyrl-CS"/>
        </w:rPr>
        <w:t xml:space="preserve">. У складу са предложеним, чак и да се догоди одређена грешка у уносу података, којих, понављамо, неће бити значајан број, биће дозвољено кориговање евидентирања. </w:t>
      </w:r>
    </w:p>
    <w:p w14:paraId="41EB5CE4" w14:textId="77777777" w:rsidR="00E63512" w:rsidRPr="00431671" w:rsidRDefault="005B43FD" w:rsidP="005B43FD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>Што се п</w:t>
      </w:r>
      <w:r w:rsidR="007D339E" w:rsidRPr="00431671">
        <w:rPr>
          <w:lang w:val="sr-Cyrl-CS"/>
        </w:rPr>
        <w:t>роширењ</w:t>
      </w:r>
      <w:r w:rsidRPr="00431671">
        <w:rPr>
          <w:lang w:val="sr-Cyrl-CS"/>
        </w:rPr>
        <w:t>а</w:t>
      </w:r>
      <w:r w:rsidR="007D339E" w:rsidRPr="00431671">
        <w:rPr>
          <w:lang w:val="sr-Cyrl-CS"/>
        </w:rPr>
        <w:t xml:space="preserve"> </w:t>
      </w:r>
      <w:r w:rsidRPr="00431671">
        <w:rPr>
          <w:lang w:val="sr-Cyrl-CS"/>
        </w:rPr>
        <w:t>модула „П</w:t>
      </w:r>
      <w:r w:rsidR="007D339E" w:rsidRPr="00431671">
        <w:rPr>
          <w:lang w:val="sr-Cyrl-CS"/>
        </w:rPr>
        <w:t>рекограничн</w:t>
      </w:r>
      <w:r w:rsidRPr="00431671">
        <w:rPr>
          <w:lang w:val="sr-Cyrl-CS"/>
        </w:rPr>
        <w:t>и</w:t>
      </w:r>
      <w:r w:rsidR="007D339E" w:rsidRPr="00431671">
        <w:rPr>
          <w:lang w:val="sr-Cyrl-CS"/>
        </w:rPr>
        <w:t xml:space="preserve"> промет</w:t>
      </w:r>
      <w:r w:rsidRPr="00431671">
        <w:rPr>
          <w:lang w:val="sr-Cyrl-CS"/>
        </w:rPr>
        <w:t>”</w:t>
      </w:r>
      <w:r w:rsidR="007D339E" w:rsidRPr="00431671">
        <w:rPr>
          <w:lang w:val="sr-Cyrl-CS"/>
        </w:rPr>
        <w:t xml:space="preserve"> </w:t>
      </w:r>
      <w:r w:rsidRPr="00431671">
        <w:rPr>
          <w:lang w:val="sr-Cyrl-CS"/>
        </w:rPr>
        <w:t xml:space="preserve">тиче, </w:t>
      </w:r>
      <w:r w:rsidR="002C1ABE" w:rsidRPr="00431671">
        <w:rPr>
          <w:lang w:val="sr-Cyrl-CS"/>
        </w:rPr>
        <w:t xml:space="preserve">оно се своди </w:t>
      </w:r>
      <w:r w:rsidR="00E63512" w:rsidRPr="00431671">
        <w:rPr>
          <w:lang w:val="sr-Cyrl-CS"/>
        </w:rPr>
        <w:t xml:space="preserve">на </w:t>
      </w:r>
      <w:r w:rsidR="00816F41" w:rsidRPr="00431671">
        <w:rPr>
          <w:lang w:val="sr-Cyrl-CS"/>
        </w:rPr>
        <w:t xml:space="preserve">сервис извозницима, уз аутоматизацију обрачуна евентуално насталих пореских обавеза у смислу </w:t>
      </w:r>
      <w:r w:rsidR="00816F41" w:rsidRPr="00431671">
        <w:rPr>
          <w:lang w:val="sr-Cyrl-CS"/>
        </w:rPr>
        <w:lastRenderedPageBreak/>
        <w:t>прописа којима се уређује порез на додату вредност, без прописивања било какве нове обавезе за кориснике СЕФ-а.</w:t>
      </w:r>
    </w:p>
    <w:p w14:paraId="7D577C81" w14:textId="77777777" w:rsidR="005E532D" w:rsidRPr="00431671" w:rsidRDefault="005E532D" w:rsidP="00AC6DFE">
      <w:pPr>
        <w:spacing w:after="100" w:afterAutospacing="1" w:line="0" w:lineRule="atLeast"/>
        <w:ind w:firstLine="720"/>
        <w:contextualSpacing/>
        <w:jc w:val="both"/>
        <w:rPr>
          <w:b/>
          <w:bCs/>
          <w:lang w:val="sr-Cyrl-CS"/>
        </w:rPr>
      </w:pPr>
    </w:p>
    <w:p w14:paraId="20504D5D" w14:textId="77777777" w:rsidR="004A5069" w:rsidRPr="00431671" w:rsidRDefault="004A5069" w:rsidP="00AC6DFE">
      <w:pPr>
        <w:spacing w:after="100" w:afterAutospacing="1" w:line="0" w:lineRule="atLeast"/>
        <w:ind w:firstLine="720"/>
        <w:contextualSpacing/>
        <w:jc w:val="both"/>
        <w:rPr>
          <w:b/>
          <w:bCs/>
          <w:lang w:val="sr-Cyrl-CS"/>
        </w:rPr>
      </w:pPr>
      <w:r w:rsidRPr="00431671">
        <w:rPr>
          <w:b/>
          <w:bCs/>
          <w:lang w:val="sr-Cyrl-CS"/>
        </w:rPr>
        <w:t>4. Анализа економских ефеката</w:t>
      </w:r>
    </w:p>
    <w:p w14:paraId="43B49CDC" w14:textId="77777777" w:rsidR="003D2369" w:rsidRPr="00431671" w:rsidRDefault="003D2369" w:rsidP="007F5083">
      <w:pPr>
        <w:spacing w:after="100" w:afterAutospacing="1" w:line="0" w:lineRule="atLeast"/>
        <w:contextualSpacing/>
        <w:jc w:val="both"/>
        <w:rPr>
          <w:lang w:val="sr-Cyrl-CS"/>
        </w:rPr>
      </w:pPr>
    </w:p>
    <w:p w14:paraId="02F286FB" w14:textId="77777777" w:rsidR="00C329D5" w:rsidRPr="00431671" w:rsidRDefault="00C329D5" w:rsidP="00C329D5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bCs/>
          <w:i/>
          <w:lang w:val="sr-Cyrl-CS"/>
        </w:rPr>
        <w:t>1) Да ли се предложеним решењима прописа уводи нови, укида или мења постојећи административни поступак и/или административни захтев за привредне субјекте и који су позитивни ефекти овог решења? Да ли предложена решења утичу на повећање или умањење административних трошкова и</w:t>
      </w:r>
      <w:r w:rsidR="00F23686" w:rsidRPr="00431671">
        <w:rPr>
          <w:bCs/>
          <w:i/>
          <w:lang w:val="sr-Cyrl-CS"/>
        </w:rPr>
        <w:t xml:space="preserve"> </w:t>
      </w:r>
      <w:r w:rsidRPr="00431671">
        <w:rPr>
          <w:bCs/>
          <w:i/>
          <w:lang w:val="sr-Cyrl-CS"/>
        </w:rPr>
        <w:t>колико износи повећање или умањење административних трошкова које сноси привредни субјект?</w:t>
      </w:r>
    </w:p>
    <w:p w14:paraId="2D31039B" w14:textId="77777777" w:rsidR="007F5083" w:rsidRPr="00431671" w:rsidRDefault="007F5083" w:rsidP="007F5083">
      <w:pPr>
        <w:spacing w:after="100" w:afterAutospacing="1" w:line="0" w:lineRule="atLeast"/>
        <w:contextualSpacing/>
        <w:jc w:val="both"/>
        <w:rPr>
          <w:lang w:val="sr-Cyrl-CS"/>
        </w:rPr>
      </w:pPr>
    </w:p>
    <w:p w14:paraId="4C642288" w14:textId="77777777" w:rsidR="005B2F79" w:rsidRPr="00431671" w:rsidRDefault="00B33CC9" w:rsidP="005B2F79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 xml:space="preserve">Као што је већ истакнуто, </w:t>
      </w:r>
      <w:r w:rsidR="00F60F23" w:rsidRPr="00431671">
        <w:rPr>
          <w:lang w:val="sr-Cyrl-CS"/>
        </w:rPr>
        <w:t xml:space="preserve">не очекује се да </w:t>
      </w:r>
      <w:r w:rsidRPr="00431671">
        <w:rPr>
          <w:lang w:val="sr-Cyrl-CS"/>
        </w:rPr>
        <w:t xml:space="preserve">увођење обавезе електронског евидентирања набавке пољопривредних и шумских производа и пољопривредних услуга од пољопривредника одређених законом којим се уређује порез на додату вредност представљати </w:t>
      </w:r>
      <w:r w:rsidR="00F60F23" w:rsidRPr="00431671">
        <w:rPr>
          <w:lang w:val="sr-Cyrl-CS"/>
        </w:rPr>
        <w:t xml:space="preserve">изазове </w:t>
      </w:r>
      <w:r w:rsidR="00B3650D" w:rsidRPr="00431671">
        <w:rPr>
          <w:lang w:val="sr-Cyrl-CS"/>
        </w:rPr>
        <w:t>значајне</w:t>
      </w:r>
      <w:r w:rsidR="00D92E42" w:rsidRPr="00431671">
        <w:rPr>
          <w:lang w:val="sr-Cyrl-CS"/>
        </w:rPr>
        <w:t xml:space="preserve"> административне обавезе на страни обвезника</w:t>
      </w:r>
      <w:r w:rsidR="00B3650D" w:rsidRPr="00431671">
        <w:rPr>
          <w:lang w:val="sr-Cyrl-CS"/>
        </w:rPr>
        <w:t xml:space="preserve">, ако </w:t>
      </w:r>
      <w:r w:rsidR="00D92E42" w:rsidRPr="00431671">
        <w:rPr>
          <w:lang w:val="sr-Cyrl-CS"/>
        </w:rPr>
        <w:t xml:space="preserve">их </w:t>
      </w:r>
      <w:r w:rsidR="00B3650D" w:rsidRPr="00431671">
        <w:rPr>
          <w:lang w:val="sr-Cyrl-CS"/>
        </w:rPr>
        <w:t xml:space="preserve">уопште и </w:t>
      </w:r>
      <w:r w:rsidR="00D92E42" w:rsidRPr="00431671">
        <w:rPr>
          <w:lang w:val="sr-Cyrl-CS"/>
        </w:rPr>
        <w:t xml:space="preserve">буде. Наиме, у оквиру већ постојеће Евиденције претходног пореза на СЕФ-у, којом се обвезници служе </w:t>
      </w:r>
      <w:r w:rsidR="005F040D" w:rsidRPr="00431671">
        <w:rPr>
          <w:lang w:val="sr-Cyrl-CS"/>
        </w:rPr>
        <w:t xml:space="preserve">готово две године, </w:t>
      </w:r>
      <w:r w:rsidR="007F7239" w:rsidRPr="00431671">
        <w:rPr>
          <w:lang w:val="sr-Cyrl-CS"/>
        </w:rPr>
        <w:t xml:space="preserve">већ постоје поља у којима се исказују одређени подаци који се односе на набавке од пољопривредника. С </w:t>
      </w:r>
      <w:r w:rsidRPr="00431671">
        <w:rPr>
          <w:lang w:val="sr-Cyrl-CS"/>
        </w:rPr>
        <w:t xml:space="preserve">обзиром </w:t>
      </w:r>
      <w:r w:rsidR="005B2F79" w:rsidRPr="00431671">
        <w:rPr>
          <w:lang w:val="sr-Cyrl-CS"/>
        </w:rPr>
        <w:t xml:space="preserve">да се </w:t>
      </w:r>
      <w:r w:rsidRPr="00431671">
        <w:rPr>
          <w:lang w:val="sr-Cyrl-CS"/>
        </w:rPr>
        <w:t>предл</w:t>
      </w:r>
      <w:r w:rsidR="005B2F79" w:rsidRPr="00431671">
        <w:rPr>
          <w:lang w:val="sr-Cyrl-CS"/>
        </w:rPr>
        <w:t>а</w:t>
      </w:r>
      <w:r w:rsidRPr="00431671">
        <w:rPr>
          <w:lang w:val="sr-Cyrl-CS"/>
        </w:rPr>
        <w:t>ж</w:t>
      </w:r>
      <w:r w:rsidR="005B2F79" w:rsidRPr="00431671">
        <w:rPr>
          <w:lang w:val="sr-Cyrl-CS"/>
        </w:rPr>
        <w:t>е</w:t>
      </w:r>
      <w:r w:rsidRPr="00431671">
        <w:rPr>
          <w:lang w:val="sr-Cyrl-CS"/>
        </w:rPr>
        <w:t xml:space="preserve"> да се </w:t>
      </w:r>
      <w:r w:rsidR="005B2F79" w:rsidRPr="00431671">
        <w:rPr>
          <w:lang w:val="sr-Cyrl-CS"/>
        </w:rPr>
        <w:t xml:space="preserve">и ово </w:t>
      </w:r>
      <w:r w:rsidRPr="00431671">
        <w:rPr>
          <w:lang w:val="sr-Cyrl-CS"/>
        </w:rPr>
        <w:t>евидентирање врши збирно,</w:t>
      </w:r>
      <w:r w:rsidR="005B2F79" w:rsidRPr="00431671">
        <w:rPr>
          <w:lang w:val="sr-Cyrl-CS"/>
        </w:rPr>
        <w:t xml:space="preserve"> а</w:t>
      </w:r>
      <w:r w:rsidRPr="00431671">
        <w:rPr>
          <w:lang w:val="sr-Cyrl-CS"/>
        </w:rPr>
        <w:t xml:space="preserve"> </w:t>
      </w:r>
      <w:r w:rsidR="005B2F79" w:rsidRPr="00431671">
        <w:rPr>
          <w:lang w:val="sr-Cyrl-CS"/>
        </w:rPr>
        <w:t>о</w:t>
      </w:r>
      <w:r w:rsidRPr="00431671">
        <w:rPr>
          <w:lang w:val="sr-Cyrl-CS"/>
        </w:rPr>
        <w:t xml:space="preserve">бвезници </w:t>
      </w:r>
      <w:r w:rsidR="005B2F79" w:rsidRPr="00431671">
        <w:rPr>
          <w:lang w:val="sr-Cyrl-CS"/>
        </w:rPr>
        <w:t xml:space="preserve">свакако </w:t>
      </w:r>
      <w:r w:rsidRPr="00431671">
        <w:rPr>
          <w:lang w:val="sr-Cyrl-CS"/>
        </w:rPr>
        <w:t>располажу далеко детаљнијим подацима</w:t>
      </w:r>
      <w:r w:rsidR="00DB7BFF" w:rsidRPr="00431671">
        <w:rPr>
          <w:lang w:val="sr-Cyrl-CS"/>
        </w:rPr>
        <w:t>, не постоји снажан аргумент који би поткрепио евентуалну тврдњу о додатном оптерећењу обвезника.</w:t>
      </w:r>
      <w:r w:rsidR="00801DEA" w:rsidRPr="00431671">
        <w:rPr>
          <w:lang w:val="sr-Cyrl-CS"/>
        </w:rPr>
        <w:t xml:space="preserve"> </w:t>
      </w:r>
      <w:r w:rsidR="00937E1F" w:rsidRPr="00431671">
        <w:rPr>
          <w:lang w:val="sr-Cyrl-CS"/>
        </w:rPr>
        <w:t>Истовремено, п</w:t>
      </w:r>
      <w:r w:rsidR="00801DEA" w:rsidRPr="00431671">
        <w:rPr>
          <w:lang w:val="sr-Cyrl-CS"/>
        </w:rPr>
        <w:t>роширење модула</w:t>
      </w:r>
      <w:r w:rsidR="006C4D06" w:rsidRPr="00431671">
        <w:rPr>
          <w:lang w:val="sr-Cyrl-CS"/>
        </w:rPr>
        <w:t xml:space="preserve"> „Прекогранични промет”</w:t>
      </w:r>
      <w:r w:rsidR="00821358" w:rsidRPr="00431671">
        <w:rPr>
          <w:lang w:val="sr-Cyrl-CS"/>
        </w:rPr>
        <w:t xml:space="preserve"> </w:t>
      </w:r>
      <w:r w:rsidR="00B804EB" w:rsidRPr="00431671">
        <w:rPr>
          <w:lang w:val="sr-Cyrl-CS"/>
        </w:rPr>
        <w:t>дефинитивно неће представљати никакву додатну обавези нити трошак на страни привредних и других субјеката који користе СЕФ</w:t>
      </w:r>
      <w:r w:rsidR="00DE5BA4" w:rsidRPr="00431671">
        <w:rPr>
          <w:lang w:val="sr-Cyrl-CS"/>
        </w:rPr>
        <w:t>.</w:t>
      </w:r>
    </w:p>
    <w:p w14:paraId="388DA85A" w14:textId="77777777" w:rsidR="005B2F79" w:rsidRPr="00431671" w:rsidRDefault="005B2F79" w:rsidP="005B2F79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2D806295" w14:textId="77777777" w:rsidR="00DE1ECB" w:rsidRPr="00431671" w:rsidRDefault="00DE1ECB" w:rsidP="00DE1ECB">
      <w:pPr>
        <w:ind w:firstLine="720"/>
        <w:jc w:val="both"/>
        <w:rPr>
          <w:lang w:val="sr-Cyrl-CS"/>
        </w:rPr>
      </w:pPr>
      <w:r w:rsidRPr="00431671">
        <w:rPr>
          <w:b/>
          <w:bCs/>
          <w:lang w:val="sr-Cyrl-CS"/>
        </w:rPr>
        <w:t>7. Анализа управљачких ефеката.</w:t>
      </w:r>
    </w:p>
    <w:p w14:paraId="3152B876" w14:textId="77777777" w:rsidR="00DE1ECB" w:rsidRPr="00431671" w:rsidRDefault="00DE1ECB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4D7B4189" w14:textId="77777777" w:rsidR="005B1F48" w:rsidRPr="00431671" w:rsidRDefault="005B1F48" w:rsidP="005B1F48">
      <w:pPr>
        <w:spacing w:after="100" w:afterAutospacing="1" w:line="0" w:lineRule="atLeast"/>
        <w:ind w:firstLine="720"/>
        <w:contextualSpacing/>
        <w:jc w:val="both"/>
        <w:rPr>
          <w:bCs/>
          <w:i/>
          <w:lang w:val="sr-Cyrl-CS"/>
        </w:rPr>
      </w:pPr>
      <w:r w:rsidRPr="00431671">
        <w:rPr>
          <w:bCs/>
          <w:i/>
          <w:lang w:val="sr-Cyrl-CS"/>
        </w:rPr>
        <w:t>1) Које активности је потребно спровести и у којим роковима како би се омогућила примена прописа? Која организациона јединица унутар органа, односно организације који врше јавна овлашћења је одговорна за спровођење ових активности?</w:t>
      </w:r>
    </w:p>
    <w:p w14:paraId="0C8E073B" w14:textId="77777777" w:rsidR="007F5083" w:rsidRPr="00431671" w:rsidRDefault="007F5083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3FB80979" w14:textId="77777777" w:rsidR="002456C7" w:rsidRPr="00431671" w:rsidRDefault="00852E2B" w:rsidP="002456C7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 xml:space="preserve">Систем електронских фактура </w:t>
      </w:r>
      <w:r w:rsidR="00806800" w:rsidRPr="00431671">
        <w:rPr>
          <w:lang w:val="sr-Cyrl-CS"/>
        </w:rPr>
        <w:t xml:space="preserve">већ је </w:t>
      </w:r>
      <w:r w:rsidR="008E6F07" w:rsidRPr="00431671">
        <w:rPr>
          <w:lang w:val="sr-Cyrl-CS"/>
        </w:rPr>
        <w:t xml:space="preserve">у поступку </w:t>
      </w:r>
      <w:r w:rsidR="00806800" w:rsidRPr="00431671">
        <w:rPr>
          <w:lang w:val="sr-Cyrl-CS"/>
        </w:rPr>
        <w:t xml:space="preserve">планирања </w:t>
      </w:r>
      <w:r w:rsidR="008E6F07" w:rsidRPr="00431671">
        <w:rPr>
          <w:lang w:val="sr-Cyrl-CS"/>
        </w:rPr>
        <w:t xml:space="preserve">развоја </w:t>
      </w:r>
      <w:r w:rsidR="00806800" w:rsidRPr="00431671">
        <w:rPr>
          <w:lang w:val="sr-Cyrl-CS"/>
        </w:rPr>
        <w:t xml:space="preserve">у правцу увођења електронског евидентирања набавке од пољопривредника, као и проширења модула „Прекогранични промет”, на коме заједнички раде надлежне организационе јединице Министарства финансија и Управе царина. </w:t>
      </w:r>
      <w:r w:rsidR="002456C7" w:rsidRPr="00431671">
        <w:rPr>
          <w:lang w:val="sr-Cyrl-CS"/>
        </w:rPr>
        <w:t xml:space="preserve">С обзиром на то да су наведена унапређења технички значајно мање захтевна од унапређења која су спроведена претходних година, очекивања су да ће </w:t>
      </w:r>
      <w:r w:rsidR="00BD4C3E" w:rsidRPr="00431671">
        <w:rPr>
          <w:lang w:val="sr-Cyrl-CS"/>
        </w:rPr>
        <w:t xml:space="preserve">планирано у потпуности бити спремно за коришћење у другом кварталу 2027. године, у складу са чиме је и предвиђен почетак примене </w:t>
      </w:r>
      <w:r w:rsidR="00A62FC9" w:rsidRPr="00431671">
        <w:rPr>
          <w:lang w:val="sr-Cyrl-CS"/>
        </w:rPr>
        <w:t xml:space="preserve">релевантних </w:t>
      </w:r>
      <w:r w:rsidR="00BD4C3E" w:rsidRPr="00431671">
        <w:rPr>
          <w:lang w:val="sr-Cyrl-CS"/>
        </w:rPr>
        <w:t>одредаба предложеног прописа</w:t>
      </w:r>
      <w:r w:rsidR="00C34B92" w:rsidRPr="00431671">
        <w:rPr>
          <w:lang w:val="sr-Cyrl-CS"/>
        </w:rPr>
        <w:t>.</w:t>
      </w:r>
    </w:p>
    <w:p w14:paraId="125032CA" w14:textId="77777777" w:rsidR="00E53691" w:rsidRPr="00431671" w:rsidRDefault="00E53691" w:rsidP="007F508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29B91BF8" w14:textId="77777777" w:rsidR="00C734CB" w:rsidRPr="00431671" w:rsidRDefault="00C734CB" w:rsidP="00C734CB">
      <w:pPr>
        <w:spacing w:after="100" w:afterAutospacing="1" w:line="0" w:lineRule="atLeast"/>
        <w:ind w:firstLine="720"/>
        <w:contextualSpacing/>
        <w:jc w:val="both"/>
        <w:rPr>
          <w:b/>
          <w:bCs/>
          <w:iCs/>
          <w:lang w:val="sr-Cyrl-CS"/>
        </w:rPr>
      </w:pPr>
      <w:r w:rsidRPr="00431671">
        <w:rPr>
          <w:b/>
          <w:bCs/>
          <w:iCs/>
          <w:lang w:val="sr-Cyrl-CS"/>
        </w:rPr>
        <w:t>8. Анализа финансијских ефеката.</w:t>
      </w:r>
    </w:p>
    <w:p w14:paraId="3D72AF7E" w14:textId="77777777" w:rsidR="00C734CB" w:rsidRPr="00431671" w:rsidRDefault="00C734CB" w:rsidP="00C734CB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73C349AA" w14:textId="77777777" w:rsidR="00C734CB" w:rsidRPr="00431671" w:rsidRDefault="00C734CB" w:rsidP="00C734CB">
      <w:pPr>
        <w:spacing w:after="100" w:afterAutospacing="1" w:line="0" w:lineRule="atLeast"/>
        <w:ind w:firstLine="720"/>
        <w:contextualSpacing/>
        <w:jc w:val="both"/>
        <w:rPr>
          <w:bCs/>
          <w:i/>
          <w:lang w:val="sr-Cyrl-CS"/>
        </w:rPr>
      </w:pPr>
      <w:r w:rsidRPr="00431671">
        <w:rPr>
          <w:bCs/>
          <w:i/>
          <w:lang w:val="sr-Cyrl-CS"/>
        </w:rPr>
        <w:t xml:space="preserve">1) </w:t>
      </w:r>
      <w:r w:rsidR="00830381" w:rsidRPr="00431671">
        <w:rPr>
          <w:bCs/>
          <w:i/>
          <w:lang w:val="sr-Cyrl-CS"/>
        </w:rPr>
        <w:t>Колико износе јавни расходи примене прописа и из којих извора финансирања ће се обезбедити средства?</w:t>
      </w:r>
    </w:p>
    <w:p w14:paraId="25EDF73F" w14:textId="77777777" w:rsidR="00B3054C" w:rsidRPr="00431671" w:rsidRDefault="00B3054C" w:rsidP="00C734CB">
      <w:pPr>
        <w:spacing w:after="100" w:afterAutospacing="1" w:line="0" w:lineRule="atLeast"/>
        <w:ind w:firstLine="720"/>
        <w:contextualSpacing/>
        <w:jc w:val="both"/>
        <w:rPr>
          <w:bCs/>
          <w:iCs/>
          <w:lang w:val="sr-Cyrl-CS"/>
        </w:rPr>
      </w:pPr>
    </w:p>
    <w:p w14:paraId="3532E25C" w14:textId="77777777" w:rsidR="00C734CB" w:rsidRPr="00431671" w:rsidRDefault="00E46C72" w:rsidP="007F5083">
      <w:pPr>
        <w:spacing w:after="100" w:afterAutospacing="1" w:line="0" w:lineRule="atLeast"/>
        <w:ind w:firstLine="720"/>
        <w:contextualSpacing/>
        <w:jc w:val="both"/>
        <w:rPr>
          <w:bCs/>
          <w:iCs/>
          <w:lang w:val="sr-Cyrl-CS"/>
        </w:rPr>
      </w:pPr>
      <w:r w:rsidRPr="00431671">
        <w:rPr>
          <w:bCs/>
          <w:iCs/>
          <w:lang w:val="sr-Cyrl-CS"/>
        </w:rPr>
        <w:t>Средства за реализацију овог закона обезбеђена су у буџету Републике Србије</w:t>
      </w:r>
      <w:r w:rsidR="0087147B" w:rsidRPr="00431671">
        <w:rPr>
          <w:bCs/>
          <w:iCs/>
          <w:lang w:val="sr-Cyrl-CS"/>
        </w:rPr>
        <w:t xml:space="preserve">, конкретно, планиране активности већ су у различитим фазама спровођења, на основу потписаних уговора о јавним набавкама. </w:t>
      </w:r>
    </w:p>
    <w:p w14:paraId="7C22BF48" w14:textId="77777777" w:rsidR="00B97F19" w:rsidRPr="00431671" w:rsidRDefault="00B97F19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</w:p>
    <w:p w14:paraId="5C112185" w14:textId="77777777" w:rsidR="007F5083" w:rsidRPr="00431671" w:rsidRDefault="00660B7A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lastRenderedPageBreak/>
        <w:t>2</w:t>
      </w:r>
      <w:r w:rsidR="00DD1EEA" w:rsidRPr="00431671">
        <w:rPr>
          <w:i/>
          <w:lang w:val="sr-Cyrl-CS"/>
        </w:rPr>
        <w:t xml:space="preserve">) </w:t>
      </w:r>
      <w:r w:rsidR="00280B41" w:rsidRPr="00431671">
        <w:rPr>
          <w:i/>
          <w:lang w:val="sr-Cyrl-CS"/>
        </w:rPr>
        <w:t>Какве ће ефекте предложена решења прописа имати на јавне приходе и расходе?</w:t>
      </w:r>
    </w:p>
    <w:p w14:paraId="183FC89B" w14:textId="77777777" w:rsidR="009F2F52" w:rsidRPr="00431671" w:rsidRDefault="009F2F52" w:rsidP="00692978">
      <w:pPr>
        <w:ind w:firstLine="720"/>
        <w:jc w:val="both"/>
        <w:rPr>
          <w:lang w:val="sr-Cyrl-CS"/>
        </w:rPr>
      </w:pPr>
    </w:p>
    <w:p w14:paraId="61FF9B41" w14:textId="77777777" w:rsidR="00BB122E" w:rsidRPr="00431671" w:rsidRDefault="00BB122E" w:rsidP="00692978">
      <w:pPr>
        <w:ind w:firstLine="720"/>
        <w:jc w:val="both"/>
        <w:rPr>
          <w:lang w:val="sr-Cyrl-CS"/>
        </w:rPr>
      </w:pPr>
      <w:r w:rsidRPr="00431671">
        <w:rPr>
          <w:lang w:val="sr-Cyrl-CS"/>
        </w:rPr>
        <w:t xml:space="preserve">Имајући у виду циљ овог </w:t>
      </w:r>
      <w:r w:rsidR="00A460FA" w:rsidRPr="00431671">
        <w:rPr>
          <w:lang w:val="sr-Cyrl-CS"/>
        </w:rPr>
        <w:t>прописа</w:t>
      </w:r>
      <w:r w:rsidRPr="00431671">
        <w:rPr>
          <w:lang w:val="sr-Cyrl-CS"/>
        </w:rPr>
        <w:t xml:space="preserve">, </w:t>
      </w:r>
      <w:r w:rsidR="00A460FA" w:rsidRPr="00431671">
        <w:rPr>
          <w:lang w:val="sr-Cyrl-CS"/>
        </w:rPr>
        <w:t xml:space="preserve">предложена </w:t>
      </w:r>
      <w:r w:rsidRPr="00431671">
        <w:rPr>
          <w:lang w:val="sr-Cyrl-CS"/>
        </w:rPr>
        <w:t xml:space="preserve">решења могу имати позитивне ефекте на јавне приходе, узимајући у обзир да се предложеним изменама и допунама уводи прецизније евидентирање </w:t>
      </w:r>
      <w:r w:rsidR="00692A94" w:rsidRPr="00431671">
        <w:rPr>
          <w:lang w:val="sr-Cyrl-CS"/>
        </w:rPr>
        <w:t>пореза на додату вредност</w:t>
      </w:r>
      <w:r w:rsidRPr="00431671">
        <w:rPr>
          <w:lang w:val="sr-Cyrl-CS"/>
        </w:rPr>
        <w:t>.</w:t>
      </w:r>
      <w:r w:rsidR="00692978" w:rsidRPr="00431671">
        <w:rPr>
          <w:lang w:val="sr-Cyrl-CS"/>
        </w:rPr>
        <w:t xml:space="preserve"> </w:t>
      </w:r>
      <w:r w:rsidRPr="00431671">
        <w:rPr>
          <w:lang w:val="sr-Cyrl-CS"/>
        </w:rPr>
        <w:t>Не предвиђа се утицај на јавне расходе.</w:t>
      </w:r>
    </w:p>
    <w:p w14:paraId="25F3E841" w14:textId="77777777" w:rsidR="001A2722" w:rsidRPr="00431671" w:rsidRDefault="001A2722" w:rsidP="001A2722">
      <w:pPr>
        <w:spacing w:after="100" w:afterAutospacing="1" w:line="0" w:lineRule="atLeast"/>
        <w:ind w:firstLine="720"/>
        <w:contextualSpacing/>
        <w:jc w:val="both"/>
        <w:rPr>
          <w:b/>
          <w:i/>
          <w:highlight w:val="yellow"/>
          <w:lang w:val="sr-Cyrl-CS"/>
        </w:rPr>
      </w:pPr>
    </w:p>
    <w:p w14:paraId="1921BEB6" w14:textId="77777777" w:rsidR="0036537D" w:rsidRPr="00431671" w:rsidRDefault="0036537D" w:rsidP="0036537D">
      <w:pPr>
        <w:ind w:firstLine="720"/>
        <w:jc w:val="both"/>
        <w:rPr>
          <w:lang w:val="sr-Cyrl-CS"/>
        </w:rPr>
      </w:pPr>
      <w:r w:rsidRPr="00431671">
        <w:rPr>
          <w:b/>
          <w:bCs/>
          <w:lang w:val="sr-Cyrl-CS"/>
        </w:rPr>
        <w:t>9. Анализа ризика.</w:t>
      </w:r>
    </w:p>
    <w:p w14:paraId="3E9E0F54" w14:textId="77777777" w:rsidR="007F5083" w:rsidRPr="00431671" w:rsidRDefault="007F5083" w:rsidP="007F5083">
      <w:pPr>
        <w:spacing w:after="100" w:afterAutospacing="1" w:line="0" w:lineRule="atLeast"/>
        <w:ind w:firstLine="720"/>
        <w:contextualSpacing/>
        <w:jc w:val="both"/>
        <w:rPr>
          <w:b/>
          <w:i/>
          <w:lang w:val="sr-Cyrl-CS"/>
        </w:rPr>
      </w:pPr>
    </w:p>
    <w:p w14:paraId="50BEE0BB" w14:textId="77777777" w:rsidR="007F5083" w:rsidRPr="00431671" w:rsidRDefault="00037A8F" w:rsidP="007F5083">
      <w:pPr>
        <w:spacing w:after="100" w:afterAutospacing="1" w:line="0" w:lineRule="atLeast"/>
        <w:ind w:firstLine="720"/>
        <w:contextualSpacing/>
        <w:jc w:val="both"/>
        <w:rPr>
          <w:i/>
          <w:lang w:val="sr-Cyrl-CS"/>
        </w:rPr>
      </w:pPr>
      <w:r w:rsidRPr="00431671">
        <w:rPr>
          <w:i/>
          <w:lang w:val="sr-Cyrl-CS"/>
        </w:rPr>
        <w:t xml:space="preserve">1) Навести кључне ризике за примену прописа. Које мере ће бити предузете како би се смањила вероватноћа настанка ризичних догађаја, односно умањили њихови </w:t>
      </w:r>
      <w:r w:rsidR="00C83AA5" w:rsidRPr="00431671">
        <w:rPr>
          <w:i/>
          <w:lang w:val="sr-Cyrl-CS"/>
        </w:rPr>
        <w:t>ефекти</w:t>
      </w:r>
      <w:r w:rsidRPr="00431671">
        <w:rPr>
          <w:i/>
          <w:lang w:val="sr-Cyrl-CS"/>
        </w:rPr>
        <w:t xml:space="preserve"> које мере ће бити предузете уколико се ризик оствари?</w:t>
      </w:r>
    </w:p>
    <w:p w14:paraId="45C05042" w14:textId="77777777" w:rsidR="00177FF1" w:rsidRPr="00431671" w:rsidRDefault="00177FF1" w:rsidP="007F508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</w:p>
    <w:p w14:paraId="7DD3C425" w14:textId="77777777" w:rsidR="00654293" w:rsidRPr="00431671" w:rsidRDefault="00654293" w:rsidP="00654293">
      <w:pPr>
        <w:spacing w:after="100" w:afterAutospacing="1" w:line="0" w:lineRule="atLeast"/>
        <w:ind w:firstLine="720"/>
        <w:contextualSpacing/>
        <w:jc w:val="both"/>
        <w:rPr>
          <w:lang w:val="sr-Cyrl-CS"/>
        </w:rPr>
      </w:pPr>
      <w:r w:rsidRPr="00431671">
        <w:rPr>
          <w:lang w:val="sr-Cyrl-CS"/>
        </w:rPr>
        <w:t>Нису идентификовани посебни ризици за спровођење изабране опције.</w:t>
      </w:r>
    </w:p>
    <w:p w14:paraId="4018CD48" w14:textId="77777777" w:rsidR="00436CBB" w:rsidRPr="00431671" w:rsidRDefault="00436CBB" w:rsidP="007F5083">
      <w:pPr>
        <w:spacing w:after="100" w:afterAutospacing="1" w:line="0" w:lineRule="atLeast"/>
        <w:ind w:firstLine="720"/>
        <w:contextualSpacing/>
        <w:jc w:val="both"/>
        <w:rPr>
          <w:highlight w:val="yellow"/>
          <w:lang w:val="sr-Cyrl-CS"/>
        </w:rPr>
      </w:pPr>
    </w:p>
    <w:p w14:paraId="12881727" w14:textId="77777777" w:rsidR="007F5083" w:rsidRPr="00431671" w:rsidRDefault="007F5083" w:rsidP="00743515">
      <w:pPr>
        <w:tabs>
          <w:tab w:val="center" w:pos="4680"/>
        </w:tabs>
        <w:spacing w:after="100" w:afterAutospacing="1" w:line="0" w:lineRule="atLeast"/>
        <w:contextualSpacing/>
        <w:jc w:val="both"/>
        <w:rPr>
          <w:highlight w:val="yellow"/>
          <w:lang w:val="sr-Cyrl-CS"/>
        </w:rPr>
      </w:pPr>
    </w:p>
    <w:p w14:paraId="09ECFE66" w14:textId="77777777" w:rsidR="0026618A" w:rsidRPr="00431671" w:rsidRDefault="0026618A" w:rsidP="00BA1E78">
      <w:pPr>
        <w:numPr>
          <w:ilvl w:val="0"/>
          <w:numId w:val="41"/>
        </w:numPr>
        <w:jc w:val="center"/>
        <w:rPr>
          <w:lang w:val="sr-Cyrl-CS"/>
        </w:rPr>
      </w:pPr>
      <w:r w:rsidRPr="00431671">
        <w:rPr>
          <w:lang w:val="sr-Cyrl-CS"/>
        </w:rPr>
        <w:t xml:space="preserve">ПРЕГЛЕД ОДРЕДАБА ЗАКОНА </w:t>
      </w:r>
      <w:r w:rsidRPr="00431671">
        <w:rPr>
          <w:bCs/>
          <w:lang w:val="sr-Cyrl-CS"/>
        </w:rPr>
        <w:t>О ЕЛЕКТРОНСКОМ ФАКТУРИСАЊУ</w:t>
      </w:r>
      <w:r w:rsidRPr="00431671">
        <w:rPr>
          <w:lang w:val="sr-Cyrl-CS"/>
        </w:rPr>
        <w:t xml:space="preserve"> КОЈЕ СЕ МЕЊАЈУ, ОДНОСНО ДОПУЊУЈУ</w:t>
      </w:r>
    </w:p>
    <w:p w14:paraId="63E8509D" w14:textId="77777777" w:rsidR="0026618A" w:rsidRPr="00431671" w:rsidRDefault="0026618A" w:rsidP="0026618A">
      <w:pPr>
        <w:spacing w:after="100" w:afterAutospacing="1" w:line="0" w:lineRule="atLeast"/>
        <w:ind w:firstLine="720"/>
        <w:contextualSpacing/>
        <w:jc w:val="both"/>
        <w:rPr>
          <w:color w:val="000000"/>
          <w:highlight w:val="yellow"/>
          <w:lang w:val="sr-Cyrl-CS"/>
        </w:rPr>
      </w:pPr>
    </w:p>
    <w:p w14:paraId="626994C3" w14:textId="77777777" w:rsidR="00DA3750" w:rsidRPr="00431671" w:rsidRDefault="00DA3750" w:rsidP="00DA3750">
      <w:pPr>
        <w:spacing w:after="160" w:line="210" w:lineRule="atLeast"/>
        <w:jc w:val="center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Знaчeњe пojeдиних пojмoвa</w:t>
      </w:r>
    </w:p>
    <w:p w14:paraId="077CF51B" w14:textId="77777777" w:rsidR="00DA3750" w:rsidRPr="00431671" w:rsidRDefault="00DA3750" w:rsidP="00DA3750">
      <w:pPr>
        <w:spacing w:after="160" w:line="210" w:lineRule="atLeast"/>
        <w:jc w:val="center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Члан 2.</w:t>
      </w:r>
    </w:p>
    <w:p w14:paraId="5FD3AE60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Пojeдини пojмoви упoтрeбљeни у oвoм зaкoну имajу слeдeћe знaчeњe:</w:t>
      </w:r>
    </w:p>
    <w:p w14:paraId="56D58119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1) „трaнсaкциja” je трaнсaкциja сa нaкнaдoм, односно трaнсaкциja бeз нaкнaдe измeђу субjeкaтa jaвнoг сeктoрa, измeђу субjeкaтa привaтнoг сeктoрa, oднoснo измeђу субjeктa jaвнoг сeктoрa и субjeктa привaтнoг сeктoрa, кoja сe oднoси нa испoруку дoбaрa, oднoснo пружaњe услугa, укључуjући и aвaнснo плaћaњe;</w:t>
      </w:r>
    </w:p>
    <w:p w14:paraId="57C68F52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2) „субјект јавног сектора” је ентитет који припада сектору државе, у смислу закона којим се уређује буџетски систем, као и јавно предузеће, у смислу закона којим се уређује правни положај јавних предузећа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и друштво капитала у већинском власништву Републике Србије, у смислу закона којим се уређује управљање привредним друштвима која су у власништву Републике Србије, независно од тога да ли су у обухвату сектора државе;</w:t>
      </w:r>
    </w:p>
    <w:p w14:paraId="77752490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3) „субjeкт привaтнoг сeктoрa” je oбвeзник пoрeзa нa дoдaту врeднoст, oсим субjeктa jaвнoг сeктoрa;</w:t>
      </w:r>
    </w:p>
    <w:p w14:paraId="6408981B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4) „добровољни корисник система електронских фактура” је обвезник пореза на приход од самосталне делатности у смислу закона који уређује порез на доходак грађана и обвезник пореза на добит правних лица у смислу закона који уређује порез на добит правних лица, осим субјекта јавног и приватног сектора, који се у складу са oвим зaкoнoм пријавио за коришћење система електронских фактура;</w:t>
      </w:r>
    </w:p>
    <w:p w14:paraId="38C01DF3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4а) „статус субјекта” представља изјашњење субјекта у систему електронских фактура о обавези обрачунавања пореза на додату вредност у складу са законом којим се уређује порез на додату вредност;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3D49BA76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 xml:space="preserve">5) „eлeктрoнскa фaктурa” je захтев за исплату по основу трансакција са накнадом, сваки други документ који утиче на исплату, односно висину исплате, фактура која се издаје </w:t>
      </w:r>
      <w:r w:rsidRPr="00431671">
        <w:rPr>
          <w:rFonts w:eastAsia="Verdana"/>
          <w:bCs/>
          <w:noProof/>
          <w:kern w:val="2"/>
          <w:lang w:val="sr-Cyrl-CS"/>
        </w:rPr>
        <w:lastRenderedPageBreak/>
        <w:t>за промет без накнаде, као и примљене авансе, који су издати, послати и примљени у структурираном формату који омогућава потпуно аутоматизовану електронску обраду података преко система електронских фактура;</w:t>
      </w:r>
    </w:p>
    <w:p w14:paraId="508309C6" w14:textId="77777777" w:rsidR="005266A4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kern w:val="2"/>
          <w:lang w:val="sr-Cyrl-CS"/>
        </w:rPr>
      </w:pPr>
      <w:r w:rsidRPr="00431671">
        <w:rPr>
          <w:rFonts w:eastAsia="Verdana"/>
          <w:strike/>
          <w:noProof/>
          <w:kern w:val="2"/>
          <w:lang w:val="sr-Cyrl-CS"/>
        </w:rPr>
        <w:t>5а) „електронско евидентирање пореза на додату вредност” је приказ података о обрачуну пореза на додату вредност, претходном порезу и корекцијама обрачуна пореза на додату вредност и претходног пореза, у смислу овог закона;</w:t>
      </w:r>
      <w:r w:rsidR="00EF53EC" w:rsidRPr="00431671">
        <w:rPr>
          <w:rFonts w:eastAsia="Verdana"/>
          <w:bCs/>
          <w:noProof/>
          <w:kern w:val="2"/>
          <w:lang w:val="sr-Cyrl-CS"/>
        </w:rPr>
        <w:t xml:space="preserve"> </w:t>
      </w:r>
    </w:p>
    <w:p w14:paraId="4E1AC0A7" w14:textId="77777777" w:rsidR="00DA3750" w:rsidRPr="00431671" w:rsidRDefault="00EF53EC" w:rsidP="005266A4">
      <w:pPr>
        <w:spacing w:after="160" w:line="210" w:lineRule="atLeast"/>
        <w:ind w:firstLine="720"/>
        <w:jc w:val="both"/>
        <w:rPr>
          <w:rFonts w:eastAsia="Verdana"/>
          <w:strike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5А) „ЕЛЕКТРОНСКО ЕВИДЕНТИРАЊЕ ПОРЕЗА НА ДОДАТУ ВРЕДНОСТ” ЈЕ ПРИКАЗ ПОДАТАКА О ОБРАЧУНУ ПОРЕЗА НА ДОДАТУ ВРЕДНОСТ, ПРЕТХОДНОМ ПОРЕЗУ</w:t>
      </w:r>
      <w:r w:rsidRPr="00431671">
        <w:rPr>
          <w:rFonts w:eastAsia="Verdana"/>
          <w:bCs/>
          <w:noProof/>
          <w:color w:val="000000"/>
          <w:kern w:val="2"/>
          <w:lang w:val="sr-Cyrl-CS"/>
        </w:rPr>
        <w:t>, НАБАВЦИ ПОЉОПРИВРЕДНИХ И ШУМСКИХ ПРОИЗВОДА И ПОЉОПРИВРЕДНИХ УСЛУГА ОД ПОЉОПРИВРЕДНИКА ОДРЕЂЕНОГ ЗАКОНОМ КОЈИМ СЕ УРЕЂУЈЕ ПОРЕЗ НА ДОДАТУ ВРЕДНОСТ И КОРЕКЦИЈАМА ТИХ ПОДАТАКА</w:t>
      </w:r>
      <w:r w:rsidRPr="00431671">
        <w:rPr>
          <w:rFonts w:eastAsia="Verdana"/>
          <w:bCs/>
          <w:noProof/>
          <w:kern w:val="2"/>
          <w:lang w:val="sr-Cyrl-CS"/>
        </w:rPr>
        <w:t>, У СМИСЛУ ОВОГ ЗАКОНА;</w:t>
      </w:r>
    </w:p>
    <w:p w14:paraId="735DAAB2" w14:textId="77777777" w:rsidR="005266A4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kern w:val="2"/>
          <w:lang w:val="sr-Cyrl-CS"/>
        </w:rPr>
      </w:pPr>
      <w:r w:rsidRPr="00431671">
        <w:rPr>
          <w:rFonts w:eastAsia="Verdana"/>
          <w:strike/>
          <w:noProof/>
          <w:kern w:val="2"/>
          <w:lang w:val="sr-Cyrl-CS"/>
        </w:rPr>
        <w:t>5б) „прекогранични промет” је скуп података о увозу, односно допремању добара, чији се приказ у систему електронских фактура врши на основу података из информационог система Управе царина;</w:t>
      </w:r>
      <w:r w:rsidR="00EF53EC" w:rsidRPr="00431671">
        <w:rPr>
          <w:rFonts w:eastAsia="Verdana"/>
          <w:bCs/>
          <w:noProof/>
          <w:kern w:val="2"/>
          <w:lang w:val="sr-Cyrl-CS"/>
        </w:rPr>
        <w:t xml:space="preserve"> </w:t>
      </w:r>
    </w:p>
    <w:p w14:paraId="6B6A5B4F" w14:textId="77777777" w:rsidR="00DA3750" w:rsidRPr="00431671" w:rsidRDefault="00EF53EC" w:rsidP="005266A4">
      <w:pPr>
        <w:spacing w:after="160" w:line="210" w:lineRule="atLeast"/>
        <w:ind w:firstLine="720"/>
        <w:jc w:val="both"/>
        <w:rPr>
          <w:rFonts w:eastAsia="Verdana"/>
          <w:strike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5Б) „ПРЕКОГРАНИЧНИ ПРОМЕТ” ЈЕ СКУП ПОДАТАКА О УВОЗУ, ОДНОСНО ДОПРЕМАЊУ ДОБАРА И ИЗВОЗУ, ОДНОСНО ОТПРЕМАЊУ ДОБАРА, ЧИЈИ СЕ ПРИКАЗ У СИСТЕМУ ЕЛЕКТРОНСКИХ ФАКТУРА ВРШИ НА ОСНОВУ ПОДАТАКА ИЗ ИНФОРМАЦИОНОГ СИСТЕМА УПРАВЕ ЦАРИНА;</w:t>
      </w:r>
    </w:p>
    <w:p w14:paraId="6A3DCE39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6) „цeнтрaлни инфoрмaциoни пoсрeдник” je нaдлeжнa jeдиницa, у oквиру министaрствa нaдлeжнoг зa пoслoвe финaнсиja, кoja вoди рeгистaр инфoрмaциoних пoсрeдникa, упрaвљa систeмoм eлeктрoнских фaктурa и oдгoвoрнa je зa њeгoвo функциoнисaњe;</w:t>
      </w:r>
    </w:p>
    <w:p w14:paraId="601D4988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7) „инфoрмaциoни пoсрeдник” je прaвнo лицe кoгa, пoслe дoбиjeнe сaглaснoсти министaрствa нaдлeжнoг зa пoслoвe финaнсиja, субјект јавног сектора мoжe у склaду сa угoвoрoм aнгaжoвaти зa услугe издaвaњa, eвидeнтирaњa, oбрaдe, слaњa и примaњa електронских фaктурa и прaтeћe дoкумeнтaциje, а субjeкт привaтнoг сeктoрa и добровољни корисник система електронских фактура мoжe у склaду сa угoвoрoм aнгaжoвaти зa услугe издaвaњa, eвидeнтирaњa, oбрaдe, слaњa, примaњa и чувaњa eлeктрoнских фaктурa и прaтeћe дoкумeнтaциje;</w:t>
      </w:r>
    </w:p>
    <w:p w14:paraId="5E9AC4AA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8) „систeм eлeктрoнских фaктурa” je инфoрмaтичкo-тeхнoлoшкo рeшeњe кojим упрaвљa цeнтрaлни инфoрмaциoни пoсрeдник и прeкo кoгa сe врши слaњe, приjeм, eвидeнтирaњe, oбрaдa и чувaњe eлeктрoнских фaктурa, укључујући и све припадајуће надоградње;</w:t>
      </w:r>
    </w:p>
    <w:p w14:paraId="72779AED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9) „систeм зa упрaвљaњe фaктурaмa” je систeм зa упрaвљaњe пoслoвним прoцeсимa, oднoснo пoслoвним прoцeсимa вeрификaциje фaктурa oд стрaнe субjeктa jaвнoг сeктoрa сa вишe нивoa сaглaснoсти, a кojи нe пoсeдуjу свoj систeм или дeo систeмa зa упрaвљaњe фaктурaмa;</w:t>
      </w:r>
    </w:p>
    <w:p w14:paraId="717F68E3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 xml:space="preserve">10) „издaвaлaц eлeктрoнскe фaктурe” je субjeкт привaтнoг сeктoрa и добровољни корисник система електронских фактура, кojи непосредно издaje, шaљe и чува eлeктрoнску фaктуру, преко систeмa eлeктрoнских фaктурa, oднoснo у чиje имe инфoрмaциoни пoсрeдник у склaду сa угoвoрoм издaje, шaљe и чувa преко систeмa eлeктрoнских фaктурa </w:t>
      </w:r>
      <w:r w:rsidRPr="00431671">
        <w:rPr>
          <w:rFonts w:eastAsia="Verdana"/>
          <w:bCs/>
          <w:noProof/>
          <w:kern w:val="2"/>
          <w:lang w:val="sr-Cyrl-CS"/>
        </w:rPr>
        <w:lastRenderedPageBreak/>
        <w:t>eлeктрoнску фaктуру, кao и субjeкт jaвнoг сeктoрa, кojи непосредно издaje, шaљe и чува eлeктрoнску фaктуру, преко систeмa eлeктрoнских фaктурa, односно у чије име информациони посредник у складу са уговором издаје и шаље електронску фактуру, преко систeмa eлeктрoнских фaктурa;</w:t>
      </w:r>
    </w:p>
    <w:p w14:paraId="3FE7B0CB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11) „примaлaц eлeктрoнскe фaктурe” je субјект јавног сектора, субjeкт привaтнoг сeктoрa и добровољни корисник система електронских фактура, кojи примa eлeктрoнску фaктуру преко систeмa eлeктрoнских фaктурa, oднoснo у чиje имe инфoрмaциoни пoсрeдник у складу са уговором примa eлeктрoнску фaктуру, преко система електронских фактура;</w:t>
      </w:r>
    </w:p>
    <w:p w14:paraId="36763DFA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12) „eврoпски стaндaрд eлeктрoнскoг фaктурисaњa” je стaндaрд дoнeт oд стрaнe Eврoпскoг кoмитeтa зa стaндaрдизaциjу (ЦEН) нa oснoву нaлoгa Eврoпскe кoмисиje;</w:t>
      </w:r>
    </w:p>
    <w:p w14:paraId="71347EAD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13) „српски стaндaрд eлeктрoнскoг фaктурисaњa” прeдстaвљa стaндaрд дoнeт oд стрaнe нaциoнaлнoг тeлa зa стaндaрдизaциjу у Рeпублици Србиjи.</w:t>
      </w:r>
    </w:p>
    <w:p w14:paraId="05ECB168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Обвезник пореза на приход од самосталне делатности у смислу закона којим се уређује порез на доходак грађана и обвезник пореза на добит правних лица у смислу закона којим се уређује порез на добит правних лица, осим субјекта јавног и приватног сектора, пријављује се за коришћење система електронских фактура пре подношења захтева за исплату субјекту јавног сектора.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645E8E50" w14:textId="77777777" w:rsidR="0026618A" w:rsidRPr="00431671" w:rsidRDefault="00DA3750" w:rsidP="00DA3750">
      <w:pPr>
        <w:spacing w:after="150" w:line="0" w:lineRule="atLeast"/>
        <w:ind w:firstLine="720"/>
        <w:contextualSpacing/>
        <w:jc w:val="both"/>
        <w:rPr>
          <w:highlight w:val="yellow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На Народну банку Србије сходно се примењују одредбе овог закона које се примењују на субјекта јавног сектора, а на добровољног корисника система електронских фактура одредбе овог закона које се примењују на субјекта приватног сектора.</w:t>
      </w:r>
    </w:p>
    <w:p w14:paraId="1A86815C" w14:textId="77777777" w:rsidR="0026618A" w:rsidRPr="00431671" w:rsidRDefault="0026618A" w:rsidP="0026618A">
      <w:pPr>
        <w:spacing w:after="150" w:line="0" w:lineRule="atLeast"/>
        <w:contextualSpacing/>
        <w:rPr>
          <w:highlight w:val="yellow"/>
          <w:lang w:val="sr-Cyrl-CS"/>
        </w:rPr>
      </w:pPr>
    </w:p>
    <w:p w14:paraId="351D6849" w14:textId="77777777" w:rsidR="00DA3750" w:rsidRPr="00431671" w:rsidRDefault="00DA3750" w:rsidP="00DA3750">
      <w:pPr>
        <w:spacing w:after="160" w:line="210" w:lineRule="atLeast"/>
        <w:jc w:val="center"/>
        <w:rPr>
          <w:bCs/>
          <w:strike/>
          <w:noProof/>
          <w:kern w:val="2"/>
          <w:lang w:val="sr-Cyrl-CS"/>
        </w:rPr>
      </w:pPr>
      <w:r w:rsidRPr="00431671">
        <w:rPr>
          <w:rFonts w:eastAsia="Verdana"/>
          <w:bCs/>
          <w:strike/>
          <w:noProof/>
          <w:kern w:val="2"/>
          <w:u w:val="single"/>
          <w:lang w:val="sr-Cyrl-CS"/>
        </w:rPr>
        <w:t>Прекогранични промет</w:t>
      </w:r>
      <w:r w:rsidRPr="00431671">
        <w:rPr>
          <w:rFonts w:eastAsia="Verdana"/>
          <w:bCs/>
          <w:strike/>
          <w:noProof/>
          <w:kern w:val="2"/>
          <w:u w:val="single"/>
          <w:vertAlign w:val="superscript"/>
          <w:lang w:val="sr-Cyrl-CS"/>
        </w:rPr>
        <w:t xml:space="preserve"> </w:t>
      </w:r>
    </w:p>
    <w:p w14:paraId="44368565" w14:textId="77777777" w:rsidR="00DA3750" w:rsidRPr="00431671" w:rsidRDefault="00DA3750" w:rsidP="00DA3750">
      <w:pPr>
        <w:spacing w:after="160" w:line="210" w:lineRule="atLeast"/>
        <w:jc w:val="center"/>
        <w:rPr>
          <w:bCs/>
          <w:strike/>
          <w:noProof/>
          <w:kern w:val="2"/>
          <w:lang w:val="sr-Cyrl-CS"/>
        </w:rPr>
      </w:pPr>
      <w:r w:rsidRPr="00431671">
        <w:rPr>
          <w:rFonts w:eastAsia="Verdana"/>
          <w:bCs/>
          <w:strike/>
          <w:noProof/>
          <w:kern w:val="2"/>
          <w:lang w:val="sr-Cyrl-CS"/>
        </w:rPr>
        <w:t>Члан 4б</w:t>
      </w:r>
      <w:r w:rsidRPr="00431671">
        <w:rPr>
          <w:rFonts w:eastAsia="Verdana"/>
          <w:bCs/>
          <w:strike/>
          <w:noProof/>
          <w:kern w:val="2"/>
          <w:vertAlign w:val="superscript"/>
          <w:lang w:val="sr-Cyrl-CS"/>
        </w:rPr>
        <w:t xml:space="preserve"> </w:t>
      </w:r>
    </w:p>
    <w:p w14:paraId="7AA85B77" w14:textId="77777777" w:rsidR="00DA3750" w:rsidRPr="00431671" w:rsidRDefault="00DA3750" w:rsidP="00DA3750">
      <w:pPr>
        <w:spacing w:after="160" w:line="210" w:lineRule="atLeast"/>
        <w:jc w:val="both"/>
        <w:rPr>
          <w:bCs/>
          <w:strike/>
          <w:noProof/>
          <w:kern w:val="2"/>
          <w:lang w:val="sr-Cyrl-CS"/>
        </w:rPr>
      </w:pPr>
      <w:r w:rsidRPr="00431671">
        <w:rPr>
          <w:rFonts w:eastAsia="Verdana"/>
          <w:bCs/>
          <w:strike/>
          <w:noProof/>
          <w:kern w:val="2"/>
          <w:lang w:val="sr-Cyrl-CS"/>
        </w:rPr>
        <w:t>Корисник система електронских фактура може у систему електронских фактура извршити увид у податке о увозу, односно допремању добара стављених у слободан промет у складу са царинским прописима приступом листи царинских декларација за увоз, односно допремање добара.</w:t>
      </w:r>
      <w:r w:rsidRPr="00431671">
        <w:rPr>
          <w:rFonts w:eastAsia="Verdana"/>
          <w:bCs/>
          <w:strike/>
          <w:noProof/>
          <w:kern w:val="2"/>
          <w:vertAlign w:val="superscript"/>
          <w:lang w:val="sr-Cyrl-CS"/>
        </w:rPr>
        <w:t xml:space="preserve"> </w:t>
      </w:r>
    </w:p>
    <w:p w14:paraId="27C9D406" w14:textId="77777777" w:rsidR="00DA3750" w:rsidRPr="00431671" w:rsidRDefault="00DA3750" w:rsidP="00DA3750">
      <w:pPr>
        <w:spacing w:after="160" w:line="210" w:lineRule="atLeast"/>
        <w:jc w:val="both"/>
        <w:rPr>
          <w:bCs/>
          <w:strike/>
          <w:noProof/>
          <w:kern w:val="2"/>
          <w:lang w:val="sr-Cyrl-CS"/>
        </w:rPr>
      </w:pPr>
      <w:r w:rsidRPr="00431671">
        <w:rPr>
          <w:rFonts w:eastAsia="Verdana"/>
          <w:bCs/>
          <w:strike/>
          <w:noProof/>
          <w:kern w:val="2"/>
          <w:lang w:val="sr-Cyrl-CS"/>
        </w:rPr>
        <w:t>Листа из става 1. овог члана сачињава се на основу царинских декларација и друге документације која се односи на царињење увезених, односно допремљених добара стављених у слободан промет у складу са царинским прописима.</w:t>
      </w:r>
      <w:r w:rsidRPr="00431671">
        <w:rPr>
          <w:rFonts w:eastAsia="Verdana"/>
          <w:bCs/>
          <w:strike/>
          <w:noProof/>
          <w:kern w:val="2"/>
          <w:vertAlign w:val="superscript"/>
          <w:lang w:val="sr-Cyrl-CS"/>
        </w:rPr>
        <w:t xml:space="preserve"> </w:t>
      </w:r>
    </w:p>
    <w:p w14:paraId="04D7C453" w14:textId="77777777" w:rsidR="00DA3750" w:rsidRPr="00431671" w:rsidRDefault="00DA3750" w:rsidP="00DA3750">
      <w:pPr>
        <w:spacing w:after="160" w:line="210" w:lineRule="atLeast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strike/>
          <w:noProof/>
          <w:kern w:val="2"/>
          <w:lang w:val="sr-Cyrl-CS"/>
        </w:rPr>
        <w:t>Актом министра надлежног за послове финансија ближе се уређује садржина листе царинских декларација.</w:t>
      </w:r>
      <w:r w:rsidRPr="00431671">
        <w:rPr>
          <w:rFonts w:eastAsia="Verdana"/>
          <w:bCs/>
          <w:strike/>
          <w:noProof/>
          <w:kern w:val="2"/>
          <w:vertAlign w:val="superscript"/>
          <w:lang w:val="sr-Cyrl-CS"/>
        </w:rPr>
        <w:t xml:space="preserve"> </w:t>
      </w:r>
    </w:p>
    <w:p w14:paraId="649344F8" w14:textId="77777777" w:rsidR="00DA3750" w:rsidRPr="00431671" w:rsidRDefault="00DA3750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 xml:space="preserve">ЕЛЕКТРОНСКО ЕВИДЕНТИРАЊЕ НАБАВКЕ ОД ПОЉОПРИВРЕДНИКА </w:t>
      </w:r>
    </w:p>
    <w:p w14:paraId="00C9CD5E" w14:textId="77777777" w:rsidR="00DA3750" w:rsidRPr="00431671" w:rsidRDefault="00DA3750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ЧЛАН 4Б</w:t>
      </w:r>
      <w:r w:rsidRPr="00431671">
        <w:rPr>
          <w:rFonts w:eastAsia="Verdana"/>
          <w:bCs/>
          <w:noProof/>
          <w:color w:val="000000"/>
          <w:kern w:val="2"/>
          <w:vertAlign w:val="superscript"/>
          <w:lang w:val="sr-Cyrl-CS"/>
        </w:rPr>
        <w:t xml:space="preserve"> </w:t>
      </w:r>
    </w:p>
    <w:p w14:paraId="58D83882" w14:textId="6C67342F" w:rsidR="00DA3750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 xml:space="preserve">ОБАВЕЗУ ЕЛЕКТРОНСКОГ ЕВИДЕНТИРАЊА НАБАВКЕ ПОЉОПРИВРЕДНИХ И ШУМСКИХ ПРОИЗВОДА И ПОЉОПРИВРЕДНИХ УСЛУГА ОД ПОЉОПРИВРЕДНИКА ОДРЕЂЕНОГ ЗАКОНОМ КОЈИМ СЕ УРЕЂУЈЕ ПОРЕЗ НА ДОДАТУ ВРЕДНОСТ (У ДАЉЕМ ТЕКСТУ: ЕЛЕКТРОНСКО ЕВИДЕНТИРАЊЕ НАБАВКЕ ОД ПОЉОПРИВРЕДНИКА) ИМА ОБВЕЗНИК ПОРЕЗА НА ДОДАТУ ВРЕДНОСТ КОМЕ ЈЕ ИЗВРШЕН ПРОМЕТ ПОЉОПРИВРЕДНИХ И ШУМСКИХ ПРОИЗВОДА И ПОЉОПРИВРЕДНИХ УСЛУГА, У РЕПУБЛИЦИ СРБИЈИ, ОД </w:t>
      </w:r>
      <w:r w:rsidRPr="00431671">
        <w:rPr>
          <w:rFonts w:eastAsia="Verdana"/>
          <w:bCs/>
          <w:noProof/>
          <w:color w:val="000000"/>
          <w:kern w:val="2"/>
          <w:lang w:val="sr-Cyrl-CS"/>
        </w:rPr>
        <w:lastRenderedPageBreak/>
        <w:t xml:space="preserve">ПОЉОПРИВРЕДНИКА КОЈИ НИЈЕ ЕВИДЕНТИРАН ЗА ОБАВЕЗУ ПЛАЋАЊА ПОРЕЗА НА ДОДАТУ ВРЕДНОСТ, </w:t>
      </w:r>
      <w:r w:rsidR="00CD2857" w:rsidRPr="007553AF">
        <w:rPr>
          <w:rFonts w:eastAsia="Verdana"/>
          <w:bCs/>
          <w:noProof/>
          <w:color w:val="000000" w:themeColor="text1"/>
          <w:kern w:val="2"/>
          <w:lang w:val="sr-Cyrl-CS"/>
          <w14:ligatures w14:val="standardContextual"/>
        </w:rPr>
        <w:t>У СКЛАДУ СА ЗАКОНОМ КОЈИМ СЕ УРЕЂУЈЕ ПОРЕЗ НА ДОДАТУ ВРЕДНОСТ</w:t>
      </w:r>
      <w:r w:rsidRPr="00431671">
        <w:rPr>
          <w:rFonts w:eastAsia="Verdana"/>
          <w:bCs/>
          <w:noProof/>
          <w:color w:val="000000"/>
          <w:kern w:val="2"/>
          <w:lang w:val="sr-Cyrl-CS"/>
        </w:rPr>
        <w:t>.</w:t>
      </w:r>
    </w:p>
    <w:p w14:paraId="79FCB741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ЕЛЕКТРОНСКО ЕВИДЕНТИРАЊЕ НАБАВКЕ ОД ПОЉОПРИВРЕДНИКА, УКЉУЧУЈУЋИ И ПОВЕЋАЊЕ, ОДНОСНО СМАЊЕЊЕ, ВРШИ СЕ ЗБИРНО ЗА ПОРЕСКИ ПЕРИОД, У СКЛАДУ СА ЗАКОНОМ КОЈИМ СЕ УРЕЂУЈЕ ПОРЕЗ НА ДОДАТУ ВРЕДНОСТ, ПО ИСТЕКУ ПОРЕСКОГ ПЕРИОДА, А НАЈКАСНИЈЕ 12. ДАНА КАЛЕНДАРСКОГ МЕСЕЦА КОЈИ СЛЕДИ ПОРЕСКОМ ПЕРИОДУ ЗА КОЈИ СЕ ВРШИ ЕЛЕКТРОНСКО ЕВИДЕНТИРАЊЕ НАБАВКЕ ОД ПОЉОПРИВРЕДНИКА.</w:t>
      </w:r>
    </w:p>
    <w:p w14:paraId="6F0F30B9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ЕЛЕКТРОНСКО ЕВИДЕНТИРАЊЕ НАБАВКЕ ОД ПОЉОПРИВРЕДНИКА МОЖЕ СЕ КОРИГОВАТИ.</w:t>
      </w:r>
    </w:p>
    <w:p w14:paraId="34CD09A4" w14:textId="77777777" w:rsidR="0026618A" w:rsidRPr="00431671" w:rsidRDefault="00DA3750" w:rsidP="00DA3750">
      <w:pPr>
        <w:spacing w:after="150" w:line="0" w:lineRule="atLeast"/>
        <w:ind w:firstLine="720"/>
        <w:contextualSpacing/>
        <w:jc w:val="both"/>
        <w:rPr>
          <w:color w:val="000000"/>
          <w:highlight w:val="yellow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АКТОМ МИНИСТРА НАДЛЕЖНОГ ЗА ПОСЛОВЕ ФИНАНСИЈА БЛИЖЕ СЕ УРЕЂУЈЕ НАЧИН, ПОСТУПАК И КОРИГОВАЊЕ ЕЛЕКТРОНСКОГ ЕВИДЕНТИРАЊА НАБАВКЕ ОД ПОЉОПРИВРЕДНИКА.</w:t>
      </w:r>
    </w:p>
    <w:p w14:paraId="38F7A9BA" w14:textId="77777777" w:rsidR="0026618A" w:rsidRPr="00431671" w:rsidRDefault="0026618A" w:rsidP="0026618A">
      <w:pPr>
        <w:spacing w:after="150" w:line="0" w:lineRule="atLeast"/>
        <w:contextualSpacing/>
        <w:jc w:val="center"/>
        <w:rPr>
          <w:color w:val="000000"/>
          <w:highlight w:val="yellow"/>
          <w:lang w:val="sr-Cyrl-CS"/>
        </w:rPr>
      </w:pPr>
    </w:p>
    <w:p w14:paraId="1037138C" w14:textId="77777777" w:rsidR="00DA3750" w:rsidRPr="00431671" w:rsidRDefault="00DA3750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ПРЕКОГРАНИЧНИ ПРОМЕТ</w:t>
      </w:r>
      <w:r w:rsidRPr="00431671">
        <w:rPr>
          <w:rFonts w:eastAsia="Verdana"/>
          <w:bCs/>
          <w:noProof/>
          <w:color w:val="000000"/>
          <w:kern w:val="2"/>
          <w:vertAlign w:val="superscript"/>
          <w:lang w:val="sr-Cyrl-CS"/>
        </w:rPr>
        <w:t xml:space="preserve"> </w:t>
      </w:r>
    </w:p>
    <w:p w14:paraId="2BF5A692" w14:textId="77777777" w:rsidR="00DA3750" w:rsidRPr="00431671" w:rsidRDefault="00DA3750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ЧЛАН 4В</w:t>
      </w:r>
      <w:r w:rsidRPr="00431671">
        <w:rPr>
          <w:rFonts w:eastAsia="Verdana"/>
          <w:bCs/>
          <w:noProof/>
          <w:color w:val="000000"/>
          <w:kern w:val="2"/>
          <w:vertAlign w:val="superscript"/>
          <w:lang w:val="sr-Cyrl-CS"/>
        </w:rPr>
        <w:t xml:space="preserve"> </w:t>
      </w:r>
    </w:p>
    <w:p w14:paraId="0A03F82C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КОРИСНИК СИСТЕМА ЕЛЕКТРОНСКИХ ФАКТУРА МОЖЕ У СИСТЕМУ ЕЛЕКТРОНСКИХ ФАКТУРА ИЗВРШИТИ УВИД У ПОДАТКЕ О УВОЗУ, ОДНОСНО ДОПРЕМАЊУ ДОБАРА СТАВЉЕНИХ У СЛОБОДАН ПРОМЕТ, КАО И ИЗВОЗУ, ОДНОСНО ОТПРЕМАЊУ ДОБАРА У СКЛАДУ СА ЦАРИНСКИМ ПРОПИСИМА ПРИСТУПОМ ЛИСТИ ЦАРИНСКИХ ДЕКЛАРАЦИЈА ЗА УВОЗ, ОДНОСНО ДОПРЕМАЊЕ ДОБАРА, ОДНОСНО ЛИСТИ ЦАРИНСКИХ ДЕКЛАРАЦИЈА ЗА ИЗВОЗ, ОДНОСНО ОТПРЕМАЊЕ ДОБАРА.</w:t>
      </w:r>
      <w:r w:rsidRPr="00431671">
        <w:rPr>
          <w:rFonts w:eastAsia="Verdana"/>
          <w:bCs/>
          <w:noProof/>
          <w:color w:val="000000"/>
          <w:kern w:val="2"/>
          <w:vertAlign w:val="superscript"/>
          <w:lang w:val="sr-Cyrl-CS"/>
        </w:rPr>
        <w:t xml:space="preserve"> </w:t>
      </w:r>
    </w:p>
    <w:p w14:paraId="55546E40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ЛИСТЕ ИЗ СТАВА 1. ОВОГ ЧЛАНА САЧИЊАВАЈУ СЕ НА ОСНОВУ ЦАРИНСКИХ ДЕКЛАРАЦИЈА И ДРУГЕ ДОКУМЕНТАЦИЈЕ КОЈА СЕ ОДНОСИ НА ЦАРИЊЕЊЕ УВЕЗЕНИХ, ОДНОСНО ДОПРЕМЉЕНИХ ДОБАРА СТАВЉЕНИХ У СЛОБОДАН ПРОМЕТ, ОДНОСНО ЦАРИНСКИХ ДЕКЛАРАЦИЈА И ДРУГЕ ДОКУМЕНТАЦИЈЕ КОЈА СЕ ОДНОСИ НА ДОБРА У ПОСТУПКУ ИЗВОЗА, ОДНОСНО ОТПРЕМЕ, У СКЛАДУ СА ЦАРИНСКИМ ПРОПИСИМА.</w:t>
      </w:r>
      <w:r w:rsidRPr="00431671">
        <w:rPr>
          <w:rFonts w:eastAsia="Verdana"/>
          <w:bCs/>
          <w:noProof/>
          <w:color w:val="000000"/>
          <w:kern w:val="2"/>
          <w:vertAlign w:val="superscript"/>
          <w:lang w:val="sr-Cyrl-CS"/>
        </w:rPr>
        <w:t xml:space="preserve"> </w:t>
      </w:r>
    </w:p>
    <w:p w14:paraId="231664EB" w14:textId="77777777" w:rsidR="0026618A" w:rsidRPr="00431671" w:rsidRDefault="00DA3750" w:rsidP="00DA3750">
      <w:pPr>
        <w:spacing w:line="0" w:lineRule="atLeast"/>
        <w:ind w:firstLine="720"/>
        <w:contextualSpacing/>
        <w:jc w:val="both"/>
        <w:rPr>
          <w:b/>
          <w:bCs/>
          <w:color w:val="000000"/>
          <w:highlight w:val="yellow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АКТОМ МИНИСТРА НАДЛЕЖНОГ ЗА ПОСЛОВЕ ФИНАНСИЈА БЛИЖЕ СЕ УРЕЂУЈЕ САДРЖИНА ЛИСТЕ ЦАРИНСКИХ ДЕКЛАРАЦИЈА ЗА УВОЗ, ОДНОСНО ДОПРЕМАЊЕ ДОБАРА И ЛИСТЕ ЦАРИНСКИХ ДЕКЛАРАЦИЈА ЗА ИЗВОЗ, ОДНОСНО ОТПРЕМАЊЕ ДОБАРА.</w:t>
      </w:r>
    </w:p>
    <w:p w14:paraId="2D2A52C7" w14:textId="77777777" w:rsidR="0026618A" w:rsidRPr="00431671" w:rsidRDefault="0026618A" w:rsidP="0026618A">
      <w:pPr>
        <w:spacing w:line="0" w:lineRule="atLeast"/>
        <w:ind w:firstLine="720"/>
        <w:contextualSpacing/>
        <w:jc w:val="both"/>
        <w:rPr>
          <w:color w:val="000000"/>
          <w:highlight w:val="yellow"/>
          <w:lang w:val="sr-Cyrl-CS"/>
        </w:rPr>
      </w:pPr>
    </w:p>
    <w:p w14:paraId="4BB67A1A" w14:textId="77777777" w:rsidR="00DA3750" w:rsidRPr="00431671" w:rsidRDefault="00DA3750" w:rsidP="00DA3750">
      <w:pPr>
        <w:spacing w:after="160" w:line="210" w:lineRule="atLeast"/>
        <w:jc w:val="center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Систeм eлeктрoнских фaктурa</w:t>
      </w:r>
    </w:p>
    <w:p w14:paraId="3277212C" w14:textId="77777777" w:rsidR="00DA3750" w:rsidRPr="00431671" w:rsidRDefault="00DA3750" w:rsidP="00DA3750">
      <w:pPr>
        <w:spacing w:after="160" w:line="210" w:lineRule="atLeast"/>
        <w:jc w:val="center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Члан 5.</w:t>
      </w:r>
    </w:p>
    <w:p w14:paraId="1F4053C7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Систeм eлeктрoнских фaктурa oбaвeзнo кoристe субjeкт jaвнoг сeктoрa и субjeкт привaтнoг сeктoрa, као и лица на која се сходно примењују одредбе овог закона које се односе на субјекте јавног сектора и субјекте приватног сектора.</w:t>
      </w:r>
    </w:p>
    <w:p w14:paraId="01DAB504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lastRenderedPageBreak/>
        <w:t>Субјект јавног сектора и субјект приватног сектора, као и лица на која се сходно примењују одредбе овог закона које се односе на субјекте јавног сектора и субјекте приватног сектора региструју се за приступ систему електронских фактура.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3E5F0503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Субjeкт jaвнoг сeктoрa приступa и кoристи систeм eлeктрoнских фaктурa зa издaвaњe, слaњe, приjeм и чувaњe eлeктрoнских фaктурa,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за електронско евидентирање пореза на додату вредност, као и за чување докумената сачињених, односно обрађених у систему електронских фактура.</w:t>
      </w:r>
    </w:p>
    <w:p w14:paraId="5E502486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Систем електронских фактура користи и субјект јавног сектора који је уговорна страна у оквирном споразуму којим се утврђују услови и начин доделе уговора током периода важења оквирног споразума у смислу закона којим се уређују јавне набавке, за пријем, чување и увид у поступање са електронским фактурама издатим приликом извршења уговора закљученог на основу оквирног споразума.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439610C1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Субjeкт привaтнoг сeктoрa приступa и кoристи систeм eлeктрoнских фaктурa зa издaвaњe, слaњe, приjeм и чувaњe eлeктрoнских фaктурa, нeпoсрeднo или преко инфoрмaциoнoг пoсрeдникa.</w:t>
      </w:r>
    </w:p>
    <w:p w14:paraId="6F0DA16A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Субјект приватног сектора приступа и користи систем електронских фактура за електронско евидентирање обрачуна пореза на додату вредност, нeпoсрeднo или преко инфoрмaциoнoг пoсрeдникa, односно за електронско евидентирање претходног пореза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>, као и за чување докумената сачињених, односно обрађених у систему електронских фактура.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78F64F86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Добровољни корисник система електронских фактура може да се пријави за коришћење система електронских фактура приступањем систему електронских фактура на начин прописан овим законом.</w:t>
      </w:r>
    </w:p>
    <w:p w14:paraId="1C55B6CD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 xml:space="preserve">У случају из 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>става 7.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овог члана, добровољни корисник система електронских фактура је у обавези да користи систем електронских фактура у текућој и наредној календарској години.</w:t>
      </w:r>
    </w:p>
    <w:p w14:paraId="1F529856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У систему електронских фактура сачињава се прелиминарна пореска пријава у складу са законом којим се уређује порез на додату вредност, на основу података којима располаже тај систем.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3EAAE81E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Систем електронских фактура може се користити за сачињавање, слање, пријем, чување и обраду других докумената у вези са трансакцијама.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3D97AEAD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Кoришћeњe пoдaтaкa кojи су дoступни у систeму eлeктрoнских фaктурa дoзвoљeнo je у складу са законом.</w:t>
      </w:r>
    </w:p>
    <w:p w14:paraId="7F14EC46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Листа корисника система електронских фактура је јавна листа која садржи пореске идентификационе бројеве субјеката јавног сектора, субјеката приватног сектора и добровољних корисника система електронских фактура који имају обавезу да приме и чувају електронску фактуру у складу са овим законом, као и јединствене бројеве корисника буџетских средстава субјеката који су уписани у Евиденцију корисника јавних средстава и која се води код Централног информационог посредника употребом информационо-комуникационих технологија.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60B939EE" w14:textId="77777777" w:rsidR="00DA3750" w:rsidRPr="00431671" w:rsidRDefault="00DA3750" w:rsidP="005266A4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lastRenderedPageBreak/>
        <w:t>Корисник система електронских фактура може бити избрисан са листе корисника система електронских фактура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из става 12. овог члана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ако су испуњени услови за брисање са листе корисника система електронских фактура.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3CF04D15" w14:textId="77777777" w:rsidR="0026618A" w:rsidRPr="00431671" w:rsidRDefault="00DA3750" w:rsidP="00DA3750">
      <w:pPr>
        <w:spacing w:after="150" w:line="0" w:lineRule="atLeast"/>
        <w:ind w:firstLine="720"/>
        <w:contextualSpacing/>
        <w:jc w:val="both"/>
        <w:rPr>
          <w:bCs/>
          <w:color w:val="000000"/>
          <w:highlight w:val="yellow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Актом министра надлежног за послове финансија ближе се уређују нaчин и пoступaк рeгистрoвaњa зa приступ систeму eлeктрoнских фaктурa, начин приступања и коришћења система електронских фактура,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други документи у вези са трансакцијама,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</w:t>
      </w:r>
      <w:r w:rsidRPr="00431671">
        <w:rPr>
          <w:rFonts w:eastAsia="Verdana"/>
          <w:bCs/>
          <w:noProof/>
          <w:color w:val="000000"/>
          <w:kern w:val="2"/>
          <w:lang w:val="sr-Cyrl-CS"/>
        </w:rPr>
        <w:t>НАЧИН САЧИЊАВАЊА И ПОСТУПАЊЕ СА ПРЕЛИМИНАРНОМ ПОРЕСКОМ ПРИЈАВОМ ПОРЕЗА НА ДОДАТУ ВРЕДНОСТ,</w:t>
      </w:r>
      <w:r w:rsidRPr="00431671">
        <w:rPr>
          <w:rFonts w:eastAsia="Verdana"/>
          <w:bCs/>
          <w:noProof/>
          <w:kern w:val="2"/>
          <w:lang w:val="sr-Cyrl-CS"/>
        </w:rPr>
        <w:t xml:space="preserve"> коришћење података доступних у систему електронских фактура, садржина листе корисника система електронских фактура, услови за брисање са листе корисника система електронских фактура, као и начин и поступак брисања са листе корисника система електронских фактура.</w:t>
      </w:r>
    </w:p>
    <w:p w14:paraId="69C9EE80" w14:textId="77777777" w:rsidR="0026618A" w:rsidRPr="00431671" w:rsidRDefault="0026618A" w:rsidP="0026618A">
      <w:pPr>
        <w:spacing w:after="150" w:line="0" w:lineRule="atLeast"/>
        <w:ind w:firstLine="720"/>
        <w:contextualSpacing/>
        <w:jc w:val="both"/>
        <w:rPr>
          <w:bCs/>
          <w:color w:val="000000"/>
          <w:highlight w:val="yellow"/>
          <w:lang w:val="sr-Cyrl-CS"/>
        </w:rPr>
      </w:pPr>
    </w:p>
    <w:p w14:paraId="02CF9678" w14:textId="77777777" w:rsidR="00DA3750" w:rsidRPr="00431671" w:rsidRDefault="00DA3750" w:rsidP="00DA3750">
      <w:pPr>
        <w:spacing w:after="160" w:line="210" w:lineRule="atLeast"/>
        <w:jc w:val="center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V. КAЗНEНE OДРEДБE</w:t>
      </w:r>
    </w:p>
    <w:p w14:paraId="70CC37A2" w14:textId="77777777" w:rsidR="00DA3750" w:rsidRPr="00431671" w:rsidRDefault="00DA3750" w:rsidP="00943D1D">
      <w:pPr>
        <w:spacing w:after="160" w:line="210" w:lineRule="atLeast"/>
        <w:jc w:val="center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Члан 18.</w:t>
      </w:r>
    </w:p>
    <w:p w14:paraId="657F2AFA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Нoвчaнoм кaзнoм у изнoсу oд 200.000 дo 2.000.000 динaрa кaзнићe сe зa прeкршaj прaвнo лицe – субjeкт привaтнoг сeктoрa, oднoснo јавно предузеће aкo:</w:t>
      </w:r>
    </w:p>
    <w:p w14:paraId="5AA0A398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1) пoврeди oбaвeзу издaвaњa eлeктрoнскe фaктурe (члaн 3);</w:t>
      </w:r>
    </w:p>
    <w:p w14:paraId="5FB0D1D6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1а) повреди обавезу исказивања података о статусу субјекта, односно обавезу усклађивања података о статусу субјекта (члан 3а);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1D6EF3DC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1б) не евидентира порез на додату вредност електронски у складу са овим законом (</w:t>
      </w:r>
      <w:r w:rsidRPr="00431671">
        <w:rPr>
          <w:rFonts w:eastAsia="Verdana"/>
          <w:bCs/>
          <w:strike/>
          <w:noProof/>
          <w:kern w:val="2"/>
          <w:lang w:val="sr-Cyrl-CS"/>
        </w:rPr>
        <w:t>чл. 4. и 4а</w:t>
      </w:r>
      <w:r w:rsidRPr="00431671">
        <w:rPr>
          <w:rFonts w:eastAsia="Verdana"/>
          <w:bCs/>
          <w:noProof/>
          <w:kern w:val="2"/>
          <w:lang w:val="sr-Cyrl-CS"/>
        </w:rPr>
        <w:t xml:space="preserve"> </w:t>
      </w:r>
      <w:r w:rsidRPr="00431671">
        <w:rPr>
          <w:rFonts w:eastAsia="Verdana"/>
          <w:bCs/>
          <w:noProof/>
          <w:color w:val="000000"/>
          <w:kern w:val="2"/>
          <w:lang w:val="sr-Cyrl-CS"/>
        </w:rPr>
        <w:t>ЧЛ. 4, 4А И 4Б</w:t>
      </w:r>
      <w:r w:rsidRPr="00431671">
        <w:rPr>
          <w:rFonts w:eastAsia="Verdana"/>
          <w:bCs/>
          <w:noProof/>
          <w:kern w:val="2"/>
          <w:lang w:val="sr-Cyrl-CS"/>
        </w:rPr>
        <w:t>);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448DEEBA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1в) не користи систем електронских фактура у складу са овим законом (члан 5. став 1);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140C2B11" w14:textId="2AAC7289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2) кoристи пoдaткe кojи су дoступни у систeму eлeктрoнских фaктурa у сврхe кoje нису прoписaнe зaкoнoм (</w:t>
      </w:r>
      <w:r w:rsidRPr="00431671">
        <w:rPr>
          <w:rFonts w:eastAsia="Verdana"/>
          <w:bCs/>
          <w:strike/>
          <w:noProof/>
          <w:kern w:val="2"/>
          <w:lang w:val="sr-Cyrl-CS"/>
        </w:rPr>
        <w:t>члaн 5. стaв 7</w:t>
      </w:r>
      <w:r w:rsidR="00386EBC" w:rsidRPr="00431671">
        <w:rPr>
          <w:rFonts w:eastAsia="Verdana"/>
          <w:bCs/>
          <w:noProof/>
          <w:kern w:val="2"/>
          <w:lang w:val="sr-Cyrl-CS"/>
        </w:rPr>
        <w:t xml:space="preserve"> ЧЛAН 5. СТAВ </w:t>
      </w:r>
      <w:r w:rsidR="00431671">
        <w:rPr>
          <w:rFonts w:eastAsia="Verdana"/>
          <w:bCs/>
          <w:noProof/>
          <w:kern w:val="2"/>
          <w:lang w:val="sr-Cyrl-CS"/>
        </w:rPr>
        <w:t>11</w:t>
      </w:r>
      <w:r w:rsidRPr="00431671">
        <w:rPr>
          <w:rFonts w:eastAsia="Verdana"/>
          <w:bCs/>
          <w:noProof/>
          <w:kern w:val="2"/>
          <w:lang w:val="sr-Cyrl-CS"/>
        </w:rPr>
        <w:t>).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</w:p>
    <w:p w14:paraId="31DCE852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i/>
          <w:noProof/>
          <w:kern w:val="2"/>
          <w:lang w:val="sr-Cyrl-CS"/>
        </w:rPr>
        <w:t>3) брисана је (види члан 9. Закона - 92/2023-236)</w:t>
      </w:r>
    </w:p>
    <w:p w14:paraId="02C94DA9" w14:textId="77777777" w:rsidR="00DA3750" w:rsidRPr="00431671" w:rsidRDefault="00DA3750" w:rsidP="00943D1D">
      <w:pPr>
        <w:spacing w:after="160" w:line="210" w:lineRule="atLeast"/>
        <w:ind w:firstLine="72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Зa прeкршaj из стaвa 1. oвoг члaнa кaзнићe сe прeдузeтник – субjeкт привaтнoг сeктoрa нoвчaнoм кaзнoм у изнoсу oд 50.000 дo 500.000 динaрa.</w:t>
      </w:r>
    </w:p>
    <w:p w14:paraId="7FB504E3" w14:textId="77777777" w:rsidR="00DA3750" w:rsidRPr="00431671" w:rsidRDefault="00DA3750" w:rsidP="00943D1D">
      <w:pPr>
        <w:spacing w:after="160" w:line="210" w:lineRule="atLeast"/>
        <w:ind w:firstLine="480"/>
        <w:jc w:val="both"/>
        <w:rPr>
          <w:bCs/>
          <w:noProof/>
          <w:kern w:val="2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Зa прeкршaj из стaвa 1. oвoгa члaнa кaзнићe сe oдгoвoрнo лицe прaвнoг лицa – субjeктa привaтнoг сeктoрa, субјекта јавног сектора, односно лица на које се сходно примењују одредбе овог закона које се односе на субјекте јавног сектора и субјекте приватног сектора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>, нoвчaнoм кaзнoм oд 50.000 дo 150.000 динaрa.</w:t>
      </w:r>
    </w:p>
    <w:p w14:paraId="5E897705" w14:textId="7025F7CD" w:rsidR="0026618A" w:rsidRPr="00431671" w:rsidRDefault="00DA3750" w:rsidP="00943D1D">
      <w:pPr>
        <w:pStyle w:val="v2-clan-left-1"/>
        <w:shd w:val="clear" w:color="auto" w:fill="FFFFFF"/>
        <w:spacing w:before="0" w:beforeAutospacing="0" w:line="0" w:lineRule="atLeast"/>
        <w:ind w:firstLine="480"/>
        <w:contextualSpacing/>
        <w:jc w:val="both"/>
        <w:rPr>
          <w:bCs/>
          <w:highlight w:val="yellow"/>
          <w:lang w:val="sr-Cyrl-CS"/>
        </w:rPr>
      </w:pPr>
      <w:r w:rsidRPr="00431671">
        <w:rPr>
          <w:rFonts w:eastAsia="Verdana"/>
          <w:bCs/>
          <w:noProof/>
          <w:kern w:val="2"/>
          <w:lang w:val="sr-Cyrl-CS"/>
        </w:rPr>
        <w:t>Ако лице из ст. 1. и 2.</w:t>
      </w:r>
      <w:r w:rsidRPr="00431671">
        <w:rPr>
          <w:rFonts w:eastAsia="Verdana"/>
          <w:bCs/>
          <w:noProof/>
          <w:kern w:val="2"/>
          <w:vertAlign w:val="superscript"/>
          <w:lang w:val="sr-Cyrl-CS"/>
        </w:rPr>
        <w:t xml:space="preserve"> </w:t>
      </w:r>
      <w:r w:rsidRPr="00431671">
        <w:rPr>
          <w:rFonts w:eastAsia="Verdana"/>
          <w:bCs/>
          <w:noProof/>
          <w:kern w:val="2"/>
          <w:lang w:val="sr-Cyrl-CS"/>
        </w:rPr>
        <w:t xml:space="preserve"> овог члана коригује електронско евидентирање пореза на додату вредност из </w:t>
      </w:r>
      <w:r w:rsidRPr="00431671">
        <w:rPr>
          <w:rFonts w:eastAsia="Verdana"/>
          <w:bCs/>
          <w:strike/>
          <w:noProof/>
          <w:kern w:val="2"/>
          <w:lang w:val="sr-Cyrl-CS"/>
        </w:rPr>
        <w:t>чл. 4. и 4а</w:t>
      </w:r>
      <w:r w:rsidRPr="00431671">
        <w:rPr>
          <w:rFonts w:eastAsia="Verdana"/>
          <w:bCs/>
          <w:noProof/>
          <w:kern w:val="2"/>
          <w:lang w:val="sr-Cyrl-CS"/>
        </w:rPr>
        <w:t xml:space="preserve"> </w:t>
      </w:r>
      <w:r w:rsidR="00195152" w:rsidRPr="00431671">
        <w:rPr>
          <w:rFonts w:eastAsia="Verdana"/>
          <w:bCs/>
          <w:noProof/>
          <w:kern w:val="2"/>
          <w:lang w:val="sr-Cyrl-CS"/>
        </w:rPr>
        <w:t xml:space="preserve">ЧЛ. 4, 4А И 4Б </w:t>
      </w:r>
      <w:r w:rsidRPr="00431671">
        <w:rPr>
          <w:rFonts w:eastAsia="Verdana"/>
          <w:bCs/>
          <w:noProof/>
          <w:kern w:val="2"/>
          <w:lang w:val="sr-Cyrl-CS"/>
        </w:rPr>
        <w:t>овог закона у којем је установљена грешка, сматраће се да том грешком није учињен прекршај из става 1. тачка 1б) овог члана, под условом да корекцију изврши пре покретања поступка</w:t>
      </w:r>
      <w:r w:rsidR="00943D1D" w:rsidRPr="00431671">
        <w:rPr>
          <w:rFonts w:eastAsia="Verdana"/>
          <w:bCs/>
          <w:noProof/>
          <w:kern w:val="2"/>
          <w:lang w:val="sr-Cyrl-CS"/>
        </w:rPr>
        <w:t>.</w:t>
      </w:r>
    </w:p>
    <w:p w14:paraId="369AC959" w14:textId="77777777" w:rsidR="00431671" w:rsidRDefault="00431671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</w:p>
    <w:p w14:paraId="71DF3BD2" w14:textId="77777777" w:rsidR="00431671" w:rsidRDefault="00431671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</w:p>
    <w:p w14:paraId="2D63F67F" w14:textId="77777777" w:rsidR="00431671" w:rsidRDefault="00431671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</w:p>
    <w:p w14:paraId="2F0BFD5D" w14:textId="3E75199A" w:rsidR="00431671" w:rsidRDefault="00431671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  <w:r>
        <w:rPr>
          <w:rFonts w:eastAsia="Verdana"/>
          <w:bCs/>
          <w:noProof/>
          <w:color w:val="000000"/>
          <w:kern w:val="2"/>
          <w:lang w:val="sr-Cyrl-CS"/>
        </w:rPr>
        <w:lastRenderedPageBreak/>
        <w:t>САМОСТАЛНЕ ОДРЕДБЕ ПРЕДЛОГА ЗАКОНА</w:t>
      </w:r>
    </w:p>
    <w:p w14:paraId="0A48785F" w14:textId="29048FC3" w:rsidR="001A2C82" w:rsidRPr="00431671" w:rsidRDefault="00B2363B" w:rsidP="00DA3750">
      <w:pPr>
        <w:spacing w:after="160" w:line="210" w:lineRule="atLeast"/>
        <w:jc w:val="center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ЧЛАН 6.</w:t>
      </w:r>
    </w:p>
    <w:p w14:paraId="154FD59D" w14:textId="35594A04" w:rsidR="00B2363B" w:rsidRPr="00431671" w:rsidRDefault="004841C5" w:rsidP="004841C5">
      <w:pPr>
        <w:spacing w:after="160" w:line="210" w:lineRule="atLeast"/>
        <w:ind w:firstLine="720"/>
        <w:rPr>
          <w:rFonts w:eastAsia="Verdana"/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ПОДЗАКОНСКИ АКТИ ИЗ ЧЛ. 2. И 3. ОВОГ ЗАКОНА ДОНЕЋЕ СЕ У РОКУ ОД ШЕСТ МЕСЕЦИ ОД ДАНА СТУПАЊА НА СНАГУ ОВОГ ЗАКОНА.</w:t>
      </w:r>
    </w:p>
    <w:p w14:paraId="75D4E8D6" w14:textId="24B6D612" w:rsidR="00DA3750" w:rsidRPr="00431671" w:rsidRDefault="00DA3750" w:rsidP="00DA3750">
      <w:pPr>
        <w:spacing w:after="160" w:line="210" w:lineRule="atLeast"/>
        <w:jc w:val="center"/>
        <w:rPr>
          <w:bCs/>
          <w:noProof/>
          <w:color w:val="000000"/>
          <w:kern w:val="2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 xml:space="preserve">ЧЛАН </w:t>
      </w:r>
      <w:r w:rsidR="00B2363B" w:rsidRPr="00431671">
        <w:rPr>
          <w:rFonts w:eastAsia="Verdana"/>
          <w:bCs/>
          <w:noProof/>
          <w:color w:val="000000"/>
          <w:kern w:val="2"/>
          <w:lang w:val="sr-Cyrl-CS"/>
        </w:rPr>
        <w:t>7</w:t>
      </w:r>
      <w:r w:rsidRPr="00431671">
        <w:rPr>
          <w:rFonts w:eastAsia="Verdana"/>
          <w:bCs/>
          <w:noProof/>
          <w:color w:val="000000"/>
          <w:kern w:val="2"/>
          <w:lang w:val="sr-Cyrl-CS"/>
        </w:rPr>
        <w:t>.</w:t>
      </w:r>
    </w:p>
    <w:p w14:paraId="03F546EB" w14:textId="77777777" w:rsidR="0026618A" w:rsidRPr="00431671" w:rsidRDefault="00DA3750" w:rsidP="00DA3750">
      <w:pPr>
        <w:ind w:firstLine="708"/>
        <w:jc w:val="both"/>
        <w:rPr>
          <w:rFonts w:eastAsia="Calibri"/>
          <w:color w:val="000000"/>
          <w:lang w:val="sr-Cyrl-CS"/>
        </w:rPr>
      </w:pPr>
      <w:r w:rsidRPr="00431671">
        <w:rPr>
          <w:rFonts w:eastAsia="Verdana"/>
          <w:bCs/>
          <w:noProof/>
          <w:color w:val="000000"/>
          <w:kern w:val="2"/>
          <w:lang w:val="sr-Cyrl-CS"/>
        </w:rPr>
        <w:t>OВAJ ЗAКOН СТУПA НA СНAГУ OСМOГ ДAНA OД ДAНA OБJAВЉИВAЊA У „СЛУЖБEНOМ ГЛAСНИКУ РEПУБЛИКE СРБИJE”, А ПРИМЕЊИВАЋЕ СЕ ОД 1. ЈАНУАРА 2027. ГОДИНЕ, ОСИМ ОДРЕДАБА О ЕЛЕКТРОНСКОМ ЕВИДЕНТИРАЊУ НАБАВКЕ ОД ПОЉОПРИВРЕДНИКА И ОДРЕДАБА О ЛИСТИ ЦАРИНСКИХ ДЕКЛАРАЦИЈА ЗА ИЗВОЗ, ОДНОСНО ОТПРЕМАЊЕ ДОБАРА, КОЈЕ ЋЕ СЕ ПРИМЕЊИВАТИ ОД 1. ЈУЛА 2027. ГОДИНЕ.</w:t>
      </w:r>
    </w:p>
    <w:p w14:paraId="73AE4B82" w14:textId="77777777" w:rsidR="00B968B4" w:rsidRPr="00431671" w:rsidRDefault="00B968B4" w:rsidP="00B968B4">
      <w:pPr>
        <w:jc w:val="both"/>
        <w:rPr>
          <w:lang w:val="sr-Cyrl-CS"/>
        </w:rPr>
      </w:pPr>
    </w:p>
    <w:sectPr w:rsidR="00B968B4" w:rsidRPr="00431671" w:rsidSect="00431671"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1276" w:right="1440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9AB91" w14:textId="77777777" w:rsidR="00E629EA" w:rsidRDefault="00E629EA" w:rsidP="004F39F8">
      <w:r>
        <w:separator/>
      </w:r>
    </w:p>
  </w:endnote>
  <w:endnote w:type="continuationSeparator" w:id="0">
    <w:p w14:paraId="4C72B9A5" w14:textId="77777777" w:rsidR="00E629EA" w:rsidRDefault="00E629EA" w:rsidP="004F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782C1" w14:textId="77777777" w:rsidR="008C5041" w:rsidRDefault="008C5041" w:rsidP="005B0F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FC762" w14:textId="77777777" w:rsidR="008C5041" w:rsidRDefault="008C5041" w:rsidP="00D624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D6781" w14:textId="7D276ADF" w:rsidR="00D00F87" w:rsidRDefault="00D00F87">
    <w:pPr>
      <w:pStyle w:val="Footer"/>
      <w:jc w:val="center"/>
    </w:pPr>
  </w:p>
  <w:p w14:paraId="5F788E6D" w14:textId="77777777" w:rsidR="008C5041" w:rsidRDefault="008C5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74E98" w14:textId="1B62625B" w:rsidR="00E85C55" w:rsidRDefault="00E85C55">
    <w:pPr>
      <w:pStyle w:val="Footer"/>
      <w:jc w:val="center"/>
    </w:pPr>
  </w:p>
  <w:p w14:paraId="11BEEA8C" w14:textId="77777777" w:rsidR="00E85C55" w:rsidRDefault="00E85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2914C" w14:textId="77777777" w:rsidR="00E629EA" w:rsidRDefault="00E629EA" w:rsidP="004F39F8">
      <w:r>
        <w:separator/>
      </w:r>
    </w:p>
  </w:footnote>
  <w:footnote w:type="continuationSeparator" w:id="0">
    <w:p w14:paraId="45A835BB" w14:textId="77777777" w:rsidR="00E629EA" w:rsidRDefault="00E629EA" w:rsidP="004F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53896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DC867E" w14:textId="08E3BD78" w:rsidR="00431671" w:rsidRDefault="0043167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E9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76D0D6B" w14:textId="77777777" w:rsidR="00431671" w:rsidRDefault="0043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817"/>
    <w:multiLevelType w:val="hybridMultilevel"/>
    <w:tmpl w:val="F7F4DF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323B4"/>
    <w:multiLevelType w:val="hybridMultilevel"/>
    <w:tmpl w:val="5726B8DE"/>
    <w:lvl w:ilvl="0" w:tplc="5552A1F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BEF7106"/>
    <w:multiLevelType w:val="hybridMultilevel"/>
    <w:tmpl w:val="55063710"/>
    <w:lvl w:ilvl="0" w:tplc="E328103C">
      <w:start w:val="1"/>
      <w:numFmt w:val="decimal"/>
      <w:lvlText w:val="%1)"/>
      <w:lvlJc w:val="left"/>
      <w:pPr>
        <w:ind w:left="1080" w:hanging="360"/>
      </w:pPr>
      <w:rPr>
        <w:rFonts w:ascii="Times New Roman" w:eastAsia="TimesNew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6A142F"/>
    <w:multiLevelType w:val="hybridMultilevel"/>
    <w:tmpl w:val="116EE468"/>
    <w:lvl w:ilvl="0" w:tplc="7A5468EC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721D"/>
    <w:multiLevelType w:val="hybridMultilevel"/>
    <w:tmpl w:val="2640DB2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01DA4"/>
    <w:multiLevelType w:val="hybridMultilevel"/>
    <w:tmpl w:val="CB7261F6"/>
    <w:lvl w:ilvl="0" w:tplc="96863010">
      <w:start w:val="1"/>
      <w:numFmt w:val="upperRoman"/>
      <w:lvlText w:val="%1."/>
      <w:lvlJc w:val="left"/>
      <w:pPr>
        <w:ind w:left="234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83F630F"/>
    <w:multiLevelType w:val="hybridMultilevel"/>
    <w:tmpl w:val="E1E24988"/>
    <w:lvl w:ilvl="0" w:tplc="241A0011">
      <w:start w:val="1"/>
      <w:numFmt w:val="decimal"/>
      <w:lvlText w:val="%1)"/>
      <w:lvlJc w:val="left"/>
      <w:pPr>
        <w:ind w:left="1080" w:hanging="360"/>
      </w:pPr>
    </w:lvl>
    <w:lvl w:ilvl="1" w:tplc="241A0019">
      <w:start w:val="1"/>
      <w:numFmt w:val="lowerLetter"/>
      <w:lvlText w:val="%2."/>
      <w:lvlJc w:val="left"/>
      <w:pPr>
        <w:ind w:left="1800" w:hanging="360"/>
      </w:pPr>
    </w:lvl>
    <w:lvl w:ilvl="2" w:tplc="241A001B">
      <w:start w:val="1"/>
      <w:numFmt w:val="lowerRoman"/>
      <w:lvlText w:val="%3."/>
      <w:lvlJc w:val="right"/>
      <w:pPr>
        <w:ind w:left="2520" w:hanging="180"/>
      </w:pPr>
    </w:lvl>
    <w:lvl w:ilvl="3" w:tplc="241A000F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1F6260"/>
    <w:multiLevelType w:val="hybridMultilevel"/>
    <w:tmpl w:val="C9D8D914"/>
    <w:lvl w:ilvl="0" w:tplc="180006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E33FE"/>
    <w:multiLevelType w:val="hybridMultilevel"/>
    <w:tmpl w:val="9706557A"/>
    <w:lvl w:ilvl="0" w:tplc="040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9" w15:restartNumberingAfterBreak="0">
    <w:nsid w:val="1EBF3506"/>
    <w:multiLevelType w:val="hybridMultilevel"/>
    <w:tmpl w:val="CC242FB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3D25C3"/>
    <w:multiLevelType w:val="hybridMultilevel"/>
    <w:tmpl w:val="6F243516"/>
    <w:lvl w:ilvl="0" w:tplc="14E03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CC2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A5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69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A0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CE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6C1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C0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E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7A2F94"/>
    <w:multiLevelType w:val="hybridMultilevel"/>
    <w:tmpl w:val="FFECABA4"/>
    <w:lvl w:ilvl="0" w:tplc="3D1CC978">
      <w:start w:val="8"/>
      <w:numFmt w:val="decimal"/>
      <w:lvlText w:val="%1)"/>
      <w:lvlJc w:val="left"/>
      <w:pPr>
        <w:ind w:left="221" w:hanging="269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84BC9B48">
      <w:start w:val="1"/>
      <w:numFmt w:val="decimal"/>
      <w:lvlText w:val="%2)"/>
      <w:lvlJc w:val="left"/>
      <w:pPr>
        <w:ind w:left="221" w:hanging="317"/>
      </w:pPr>
      <w:rPr>
        <w:rFonts w:hint="default"/>
        <w:w w:val="101"/>
      </w:rPr>
    </w:lvl>
    <w:lvl w:ilvl="2" w:tplc="B6846DB2">
      <w:numFmt w:val="bullet"/>
      <w:lvlText w:val="•"/>
      <w:lvlJc w:val="left"/>
      <w:pPr>
        <w:ind w:left="2064" w:hanging="317"/>
      </w:pPr>
      <w:rPr>
        <w:rFonts w:hint="default"/>
      </w:rPr>
    </w:lvl>
    <w:lvl w:ilvl="3" w:tplc="DF321ED6">
      <w:numFmt w:val="bullet"/>
      <w:lvlText w:val="•"/>
      <w:lvlJc w:val="left"/>
      <w:pPr>
        <w:ind w:left="2986" w:hanging="317"/>
      </w:pPr>
      <w:rPr>
        <w:rFonts w:hint="default"/>
      </w:rPr>
    </w:lvl>
    <w:lvl w:ilvl="4" w:tplc="44224C98">
      <w:numFmt w:val="bullet"/>
      <w:lvlText w:val="•"/>
      <w:lvlJc w:val="left"/>
      <w:pPr>
        <w:ind w:left="3908" w:hanging="317"/>
      </w:pPr>
      <w:rPr>
        <w:rFonts w:hint="default"/>
      </w:rPr>
    </w:lvl>
    <w:lvl w:ilvl="5" w:tplc="F3DE0EE0">
      <w:numFmt w:val="bullet"/>
      <w:lvlText w:val="•"/>
      <w:lvlJc w:val="left"/>
      <w:pPr>
        <w:ind w:left="4830" w:hanging="317"/>
      </w:pPr>
      <w:rPr>
        <w:rFonts w:hint="default"/>
      </w:rPr>
    </w:lvl>
    <w:lvl w:ilvl="6" w:tplc="1E1468C2">
      <w:numFmt w:val="bullet"/>
      <w:lvlText w:val="•"/>
      <w:lvlJc w:val="left"/>
      <w:pPr>
        <w:ind w:left="5752" w:hanging="317"/>
      </w:pPr>
      <w:rPr>
        <w:rFonts w:hint="default"/>
      </w:rPr>
    </w:lvl>
    <w:lvl w:ilvl="7" w:tplc="3FE21ACE">
      <w:numFmt w:val="bullet"/>
      <w:lvlText w:val="•"/>
      <w:lvlJc w:val="left"/>
      <w:pPr>
        <w:ind w:left="6674" w:hanging="317"/>
      </w:pPr>
      <w:rPr>
        <w:rFonts w:hint="default"/>
      </w:rPr>
    </w:lvl>
    <w:lvl w:ilvl="8" w:tplc="B99657BA">
      <w:numFmt w:val="bullet"/>
      <w:lvlText w:val="•"/>
      <w:lvlJc w:val="left"/>
      <w:pPr>
        <w:ind w:left="7596" w:hanging="317"/>
      </w:pPr>
      <w:rPr>
        <w:rFonts w:hint="default"/>
      </w:rPr>
    </w:lvl>
  </w:abstractNum>
  <w:abstractNum w:abstractNumId="12" w15:restartNumberingAfterBreak="0">
    <w:nsid w:val="243C3CB0"/>
    <w:multiLevelType w:val="hybridMultilevel"/>
    <w:tmpl w:val="69C2C8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E1BFA"/>
    <w:multiLevelType w:val="hybridMultilevel"/>
    <w:tmpl w:val="B7CC8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240AE"/>
    <w:multiLevelType w:val="hybridMultilevel"/>
    <w:tmpl w:val="073A9312"/>
    <w:lvl w:ilvl="0" w:tplc="7C5090FC">
      <w:start w:val="1"/>
      <w:numFmt w:val="upperRoman"/>
      <w:lvlText w:val="%1."/>
      <w:lvlJc w:val="left"/>
      <w:pPr>
        <w:ind w:left="497" w:hanging="276"/>
      </w:pPr>
      <w:rPr>
        <w:rFonts w:ascii="Times New Roman" w:eastAsia="Times New Roman" w:hAnsi="Times New Roman" w:cs="Times New Roman" w:hint="default"/>
        <w:spacing w:val="-4"/>
        <w:w w:val="101"/>
        <w:sz w:val="23"/>
        <w:szCs w:val="23"/>
      </w:rPr>
    </w:lvl>
    <w:lvl w:ilvl="1" w:tplc="ABEAD3AE">
      <w:start w:val="1"/>
      <w:numFmt w:val="upperRoman"/>
      <w:lvlText w:val="%2."/>
      <w:lvlJc w:val="left"/>
      <w:pPr>
        <w:ind w:left="1479" w:hanging="701"/>
        <w:jc w:val="right"/>
      </w:pPr>
      <w:rPr>
        <w:rFonts w:ascii="Times New Roman" w:eastAsia="Times New Roman" w:hAnsi="Times New Roman" w:cs="Times New Roman" w:hint="default"/>
        <w:b/>
        <w:bCs/>
        <w:w w:val="101"/>
        <w:sz w:val="23"/>
        <w:szCs w:val="23"/>
      </w:rPr>
    </w:lvl>
    <w:lvl w:ilvl="2" w:tplc="4314C918">
      <w:numFmt w:val="bullet"/>
      <w:lvlText w:val="•"/>
      <w:lvlJc w:val="left"/>
      <w:pPr>
        <w:ind w:left="2364" w:hanging="701"/>
      </w:pPr>
      <w:rPr>
        <w:rFonts w:hint="default"/>
      </w:rPr>
    </w:lvl>
    <w:lvl w:ilvl="3" w:tplc="37BA636E">
      <w:numFmt w:val="bullet"/>
      <w:lvlText w:val="•"/>
      <w:lvlJc w:val="left"/>
      <w:pPr>
        <w:ind w:left="3248" w:hanging="701"/>
      </w:pPr>
      <w:rPr>
        <w:rFonts w:hint="default"/>
      </w:rPr>
    </w:lvl>
    <w:lvl w:ilvl="4" w:tplc="E0861F86">
      <w:numFmt w:val="bullet"/>
      <w:lvlText w:val="•"/>
      <w:lvlJc w:val="left"/>
      <w:pPr>
        <w:ind w:left="4133" w:hanging="701"/>
      </w:pPr>
      <w:rPr>
        <w:rFonts w:hint="default"/>
      </w:rPr>
    </w:lvl>
    <w:lvl w:ilvl="5" w:tplc="D2823FE4">
      <w:numFmt w:val="bullet"/>
      <w:lvlText w:val="•"/>
      <w:lvlJc w:val="left"/>
      <w:pPr>
        <w:ind w:left="5017" w:hanging="701"/>
      </w:pPr>
      <w:rPr>
        <w:rFonts w:hint="default"/>
      </w:rPr>
    </w:lvl>
    <w:lvl w:ilvl="6" w:tplc="8FDA099E">
      <w:numFmt w:val="bullet"/>
      <w:lvlText w:val="•"/>
      <w:lvlJc w:val="left"/>
      <w:pPr>
        <w:ind w:left="5902" w:hanging="701"/>
      </w:pPr>
      <w:rPr>
        <w:rFonts w:hint="default"/>
      </w:rPr>
    </w:lvl>
    <w:lvl w:ilvl="7" w:tplc="4A529FF2">
      <w:numFmt w:val="bullet"/>
      <w:lvlText w:val="•"/>
      <w:lvlJc w:val="left"/>
      <w:pPr>
        <w:ind w:left="6786" w:hanging="701"/>
      </w:pPr>
      <w:rPr>
        <w:rFonts w:hint="default"/>
      </w:rPr>
    </w:lvl>
    <w:lvl w:ilvl="8" w:tplc="A71EC170">
      <w:numFmt w:val="bullet"/>
      <w:lvlText w:val="•"/>
      <w:lvlJc w:val="left"/>
      <w:pPr>
        <w:ind w:left="7671" w:hanging="701"/>
      </w:pPr>
      <w:rPr>
        <w:rFonts w:hint="default"/>
      </w:rPr>
    </w:lvl>
  </w:abstractNum>
  <w:abstractNum w:abstractNumId="15" w15:restartNumberingAfterBreak="0">
    <w:nsid w:val="284809AC"/>
    <w:multiLevelType w:val="hybridMultilevel"/>
    <w:tmpl w:val="5E04447A"/>
    <w:lvl w:ilvl="0" w:tplc="51628F0C">
      <w:start w:val="1"/>
      <w:numFmt w:val="decimal"/>
      <w:lvlText w:val="%1)"/>
      <w:lvlJc w:val="left"/>
      <w:pPr>
        <w:ind w:left="221" w:hanging="35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4C9A1AF6">
      <w:numFmt w:val="bullet"/>
      <w:lvlText w:val="-"/>
      <w:lvlJc w:val="left"/>
      <w:pPr>
        <w:ind w:left="922" w:hanging="351"/>
      </w:pPr>
      <w:rPr>
        <w:rFonts w:ascii="Arial" w:eastAsia="Arial" w:hAnsi="Arial" w:cs="Arial" w:hint="default"/>
        <w:w w:val="125"/>
        <w:sz w:val="23"/>
        <w:szCs w:val="23"/>
      </w:rPr>
    </w:lvl>
    <w:lvl w:ilvl="2" w:tplc="A5BEF42A">
      <w:numFmt w:val="bullet"/>
      <w:lvlText w:val="•"/>
      <w:lvlJc w:val="left"/>
      <w:pPr>
        <w:ind w:left="1866" w:hanging="351"/>
      </w:pPr>
      <w:rPr>
        <w:rFonts w:hint="default"/>
      </w:rPr>
    </w:lvl>
    <w:lvl w:ilvl="3" w:tplc="7C7AEA0A">
      <w:numFmt w:val="bullet"/>
      <w:lvlText w:val="•"/>
      <w:lvlJc w:val="left"/>
      <w:pPr>
        <w:ind w:left="2813" w:hanging="351"/>
      </w:pPr>
      <w:rPr>
        <w:rFonts w:hint="default"/>
      </w:rPr>
    </w:lvl>
    <w:lvl w:ilvl="4" w:tplc="0F105726">
      <w:numFmt w:val="bullet"/>
      <w:lvlText w:val="•"/>
      <w:lvlJc w:val="left"/>
      <w:pPr>
        <w:ind w:left="3760" w:hanging="351"/>
      </w:pPr>
      <w:rPr>
        <w:rFonts w:hint="default"/>
      </w:rPr>
    </w:lvl>
    <w:lvl w:ilvl="5" w:tplc="DDFA69DE">
      <w:numFmt w:val="bullet"/>
      <w:lvlText w:val="•"/>
      <w:lvlJc w:val="left"/>
      <w:pPr>
        <w:ind w:left="4706" w:hanging="351"/>
      </w:pPr>
      <w:rPr>
        <w:rFonts w:hint="default"/>
      </w:rPr>
    </w:lvl>
    <w:lvl w:ilvl="6" w:tplc="FBF8F250">
      <w:numFmt w:val="bullet"/>
      <w:lvlText w:val="•"/>
      <w:lvlJc w:val="left"/>
      <w:pPr>
        <w:ind w:left="5653" w:hanging="351"/>
      </w:pPr>
      <w:rPr>
        <w:rFonts w:hint="default"/>
      </w:rPr>
    </w:lvl>
    <w:lvl w:ilvl="7" w:tplc="8F0AE03C">
      <w:numFmt w:val="bullet"/>
      <w:lvlText w:val="•"/>
      <w:lvlJc w:val="left"/>
      <w:pPr>
        <w:ind w:left="6600" w:hanging="351"/>
      </w:pPr>
      <w:rPr>
        <w:rFonts w:hint="default"/>
      </w:rPr>
    </w:lvl>
    <w:lvl w:ilvl="8" w:tplc="1AAEC3C2">
      <w:numFmt w:val="bullet"/>
      <w:lvlText w:val="•"/>
      <w:lvlJc w:val="left"/>
      <w:pPr>
        <w:ind w:left="7546" w:hanging="351"/>
      </w:pPr>
      <w:rPr>
        <w:rFonts w:hint="default"/>
      </w:rPr>
    </w:lvl>
  </w:abstractNum>
  <w:abstractNum w:abstractNumId="16" w15:restartNumberingAfterBreak="0">
    <w:nsid w:val="29962AAF"/>
    <w:multiLevelType w:val="hybridMultilevel"/>
    <w:tmpl w:val="257A1B5A"/>
    <w:lvl w:ilvl="0" w:tplc="04090013">
      <w:start w:val="1"/>
      <w:numFmt w:val="upperRoman"/>
      <w:lvlText w:val="%1."/>
      <w:lvlJc w:val="right"/>
      <w:pPr>
        <w:ind w:left="1449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2169" w:hanging="360"/>
      </w:pPr>
    </w:lvl>
    <w:lvl w:ilvl="2" w:tplc="241A001B" w:tentative="1">
      <w:start w:val="1"/>
      <w:numFmt w:val="lowerRoman"/>
      <w:lvlText w:val="%3."/>
      <w:lvlJc w:val="right"/>
      <w:pPr>
        <w:ind w:left="2889" w:hanging="180"/>
      </w:pPr>
    </w:lvl>
    <w:lvl w:ilvl="3" w:tplc="241A000F" w:tentative="1">
      <w:start w:val="1"/>
      <w:numFmt w:val="decimal"/>
      <w:lvlText w:val="%4."/>
      <w:lvlJc w:val="left"/>
      <w:pPr>
        <w:ind w:left="3609" w:hanging="360"/>
      </w:pPr>
    </w:lvl>
    <w:lvl w:ilvl="4" w:tplc="241A0019" w:tentative="1">
      <w:start w:val="1"/>
      <w:numFmt w:val="lowerLetter"/>
      <w:lvlText w:val="%5."/>
      <w:lvlJc w:val="left"/>
      <w:pPr>
        <w:ind w:left="4329" w:hanging="360"/>
      </w:pPr>
    </w:lvl>
    <w:lvl w:ilvl="5" w:tplc="241A001B" w:tentative="1">
      <w:start w:val="1"/>
      <w:numFmt w:val="lowerRoman"/>
      <w:lvlText w:val="%6."/>
      <w:lvlJc w:val="right"/>
      <w:pPr>
        <w:ind w:left="5049" w:hanging="180"/>
      </w:pPr>
    </w:lvl>
    <w:lvl w:ilvl="6" w:tplc="241A000F" w:tentative="1">
      <w:start w:val="1"/>
      <w:numFmt w:val="decimal"/>
      <w:lvlText w:val="%7."/>
      <w:lvlJc w:val="left"/>
      <w:pPr>
        <w:ind w:left="5769" w:hanging="360"/>
      </w:pPr>
    </w:lvl>
    <w:lvl w:ilvl="7" w:tplc="241A0019" w:tentative="1">
      <w:start w:val="1"/>
      <w:numFmt w:val="lowerLetter"/>
      <w:lvlText w:val="%8."/>
      <w:lvlJc w:val="left"/>
      <w:pPr>
        <w:ind w:left="6489" w:hanging="360"/>
      </w:pPr>
    </w:lvl>
    <w:lvl w:ilvl="8" w:tplc="241A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7" w15:restartNumberingAfterBreak="0">
    <w:nsid w:val="29DB6B6D"/>
    <w:multiLevelType w:val="hybridMultilevel"/>
    <w:tmpl w:val="F14C9CDC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F602B"/>
    <w:multiLevelType w:val="hybridMultilevel"/>
    <w:tmpl w:val="596AA14C"/>
    <w:lvl w:ilvl="0" w:tplc="0C429B3E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2386F"/>
    <w:multiLevelType w:val="hybridMultilevel"/>
    <w:tmpl w:val="84FC2474"/>
    <w:lvl w:ilvl="0" w:tplc="DCE03C8A">
      <w:start w:val="1"/>
      <w:numFmt w:val="decimal"/>
      <w:lvlText w:val="%1)"/>
      <w:lvlJc w:val="left"/>
      <w:pPr>
        <w:ind w:left="571" w:hanging="35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D36C4C58">
      <w:numFmt w:val="bullet"/>
      <w:lvlText w:val="•"/>
      <w:lvlJc w:val="left"/>
      <w:pPr>
        <w:ind w:left="1466" w:hanging="351"/>
      </w:pPr>
      <w:rPr>
        <w:rFonts w:hint="default"/>
      </w:rPr>
    </w:lvl>
    <w:lvl w:ilvl="2" w:tplc="65086182">
      <w:numFmt w:val="bullet"/>
      <w:lvlText w:val="•"/>
      <w:lvlJc w:val="left"/>
      <w:pPr>
        <w:ind w:left="2352" w:hanging="351"/>
      </w:pPr>
      <w:rPr>
        <w:rFonts w:hint="default"/>
      </w:rPr>
    </w:lvl>
    <w:lvl w:ilvl="3" w:tplc="1A300EA2">
      <w:numFmt w:val="bullet"/>
      <w:lvlText w:val="•"/>
      <w:lvlJc w:val="left"/>
      <w:pPr>
        <w:ind w:left="3238" w:hanging="351"/>
      </w:pPr>
      <w:rPr>
        <w:rFonts w:hint="default"/>
      </w:rPr>
    </w:lvl>
    <w:lvl w:ilvl="4" w:tplc="A0D0F97A">
      <w:numFmt w:val="bullet"/>
      <w:lvlText w:val="•"/>
      <w:lvlJc w:val="left"/>
      <w:pPr>
        <w:ind w:left="4124" w:hanging="351"/>
      </w:pPr>
      <w:rPr>
        <w:rFonts w:hint="default"/>
      </w:rPr>
    </w:lvl>
    <w:lvl w:ilvl="5" w:tplc="53762F80">
      <w:numFmt w:val="bullet"/>
      <w:lvlText w:val="•"/>
      <w:lvlJc w:val="left"/>
      <w:pPr>
        <w:ind w:left="5010" w:hanging="351"/>
      </w:pPr>
      <w:rPr>
        <w:rFonts w:hint="default"/>
      </w:rPr>
    </w:lvl>
    <w:lvl w:ilvl="6" w:tplc="D01428C6">
      <w:numFmt w:val="bullet"/>
      <w:lvlText w:val="•"/>
      <w:lvlJc w:val="left"/>
      <w:pPr>
        <w:ind w:left="5896" w:hanging="351"/>
      </w:pPr>
      <w:rPr>
        <w:rFonts w:hint="default"/>
      </w:rPr>
    </w:lvl>
    <w:lvl w:ilvl="7" w:tplc="986AB0E2">
      <w:numFmt w:val="bullet"/>
      <w:lvlText w:val="•"/>
      <w:lvlJc w:val="left"/>
      <w:pPr>
        <w:ind w:left="6782" w:hanging="351"/>
      </w:pPr>
      <w:rPr>
        <w:rFonts w:hint="default"/>
      </w:rPr>
    </w:lvl>
    <w:lvl w:ilvl="8" w:tplc="57A8617E">
      <w:numFmt w:val="bullet"/>
      <w:lvlText w:val="•"/>
      <w:lvlJc w:val="left"/>
      <w:pPr>
        <w:ind w:left="7668" w:hanging="351"/>
      </w:pPr>
      <w:rPr>
        <w:rFonts w:hint="default"/>
      </w:rPr>
    </w:lvl>
  </w:abstractNum>
  <w:abstractNum w:abstractNumId="20" w15:restartNumberingAfterBreak="0">
    <w:nsid w:val="2ED43D3E"/>
    <w:multiLevelType w:val="hybridMultilevel"/>
    <w:tmpl w:val="BBB21642"/>
    <w:lvl w:ilvl="0" w:tplc="6636863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Times New Roman" w:eastAsia="TimesNew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1B809FC"/>
    <w:multiLevelType w:val="hybridMultilevel"/>
    <w:tmpl w:val="DFDC9F34"/>
    <w:lvl w:ilvl="0" w:tplc="04090013">
      <w:start w:val="1"/>
      <w:numFmt w:val="upperRoman"/>
      <w:lvlText w:val="%1."/>
      <w:lvlJc w:val="right"/>
      <w:pPr>
        <w:ind w:left="1642" w:hanging="360"/>
      </w:p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22" w15:restartNumberingAfterBreak="0">
    <w:nsid w:val="390660FE"/>
    <w:multiLevelType w:val="hybridMultilevel"/>
    <w:tmpl w:val="85C6777A"/>
    <w:lvl w:ilvl="0" w:tplc="241CB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189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64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8D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52D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E4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A8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69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C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F135B7"/>
    <w:multiLevelType w:val="hybridMultilevel"/>
    <w:tmpl w:val="CA76C434"/>
    <w:lvl w:ilvl="0" w:tplc="7110D39C">
      <w:numFmt w:val="bullet"/>
      <w:lvlText w:val="-"/>
      <w:lvlJc w:val="left"/>
      <w:pPr>
        <w:ind w:left="1056" w:hanging="135"/>
      </w:pPr>
      <w:rPr>
        <w:rFonts w:ascii="Times New Roman" w:eastAsia="Times New Roman" w:hAnsi="Times New Roman" w:cs="Times New Roman" w:hint="default"/>
        <w:b/>
        <w:bCs/>
        <w:w w:val="101"/>
        <w:sz w:val="23"/>
        <w:szCs w:val="23"/>
      </w:rPr>
    </w:lvl>
    <w:lvl w:ilvl="1" w:tplc="921CB768">
      <w:numFmt w:val="bullet"/>
      <w:lvlText w:val="•"/>
      <w:lvlJc w:val="left"/>
      <w:pPr>
        <w:ind w:left="1898" w:hanging="135"/>
      </w:pPr>
      <w:rPr>
        <w:rFonts w:hint="default"/>
      </w:rPr>
    </w:lvl>
    <w:lvl w:ilvl="2" w:tplc="AB9E76A8">
      <w:numFmt w:val="bullet"/>
      <w:lvlText w:val="•"/>
      <w:lvlJc w:val="left"/>
      <w:pPr>
        <w:ind w:left="2736" w:hanging="135"/>
      </w:pPr>
      <w:rPr>
        <w:rFonts w:hint="default"/>
      </w:rPr>
    </w:lvl>
    <w:lvl w:ilvl="3" w:tplc="98AEBE4C">
      <w:numFmt w:val="bullet"/>
      <w:lvlText w:val="•"/>
      <w:lvlJc w:val="left"/>
      <w:pPr>
        <w:ind w:left="3574" w:hanging="135"/>
      </w:pPr>
      <w:rPr>
        <w:rFonts w:hint="default"/>
      </w:rPr>
    </w:lvl>
    <w:lvl w:ilvl="4" w:tplc="1B68D168">
      <w:numFmt w:val="bullet"/>
      <w:lvlText w:val="•"/>
      <w:lvlJc w:val="left"/>
      <w:pPr>
        <w:ind w:left="4412" w:hanging="135"/>
      </w:pPr>
      <w:rPr>
        <w:rFonts w:hint="default"/>
      </w:rPr>
    </w:lvl>
    <w:lvl w:ilvl="5" w:tplc="1EB8C9D8">
      <w:numFmt w:val="bullet"/>
      <w:lvlText w:val="•"/>
      <w:lvlJc w:val="left"/>
      <w:pPr>
        <w:ind w:left="5250" w:hanging="135"/>
      </w:pPr>
      <w:rPr>
        <w:rFonts w:hint="default"/>
      </w:rPr>
    </w:lvl>
    <w:lvl w:ilvl="6" w:tplc="E8DE473E">
      <w:numFmt w:val="bullet"/>
      <w:lvlText w:val="•"/>
      <w:lvlJc w:val="left"/>
      <w:pPr>
        <w:ind w:left="6088" w:hanging="135"/>
      </w:pPr>
      <w:rPr>
        <w:rFonts w:hint="default"/>
      </w:rPr>
    </w:lvl>
    <w:lvl w:ilvl="7" w:tplc="910ABABA">
      <w:numFmt w:val="bullet"/>
      <w:lvlText w:val="•"/>
      <w:lvlJc w:val="left"/>
      <w:pPr>
        <w:ind w:left="6926" w:hanging="135"/>
      </w:pPr>
      <w:rPr>
        <w:rFonts w:hint="default"/>
      </w:rPr>
    </w:lvl>
    <w:lvl w:ilvl="8" w:tplc="EDDCBBE8">
      <w:numFmt w:val="bullet"/>
      <w:lvlText w:val="•"/>
      <w:lvlJc w:val="left"/>
      <w:pPr>
        <w:ind w:left="7764" w:hanging="135"/>
      </w:pPr>
      <w:rPr>
        <w:rFonts w:hint="default"/>
      </w:rPr>
    </w:lvl>
  </w:abstractNum>
  <w:abstractNum w:abstractNumId="24" w15:restartNumberingAfterBreak="0">
    <w:nsid w:val="3F211A85"/>
    <w:multiLevelType w:val="hybridMultilevel"/>
    <w:tmpl w:val="2EF84BA2"/>
    <w:lvl w:ilvl="0" w:tplc="81E009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F6ACD"/>
    <w:multiLevelType w:val="hybridMultilevel"/>
    <w:tmpl w:val="F42E38D6"/>
    <w:lvl w:ilvl="0" w:tplc="DFD0E38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A24519"/>
    <w:multiLevelType w:val="hybridMultilevel"/>
    <w:tmpl w:val="AA4A861E"/>
    <w:lvl w:ilvl="0" w:tplc="12361F4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4CC5591E"/>
    <w:multiLevelType w:val="hybridMultilevel"/>
    <w:tmpl w:val="54AE0352"/>
    <w:lvl w:ilvl="0" w:tplc="9FB8D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E5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A7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EAF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EB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0649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0E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CD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4E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C015DB"/>
    <w:multiLevelType w:val="hybridMultilevel"/>
    <w:tmpl w:val="3154F2DE"/>
    <w:lvl w:ilvl="0" w:tplc="BDFE4298">
      <w:numFmt w:val="bullet"/>
      <w:lvlText w:val="-"/>
      <w:lvlJc w:val="left"/>
      <w:pPr>
        <w:ind w:left="221" w:hanging="180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2326B7D2">
      <w:numFmt w:val="bullet"/>
      <w:lvlText w:val="•"/>
      <w:lvlJc w:val="left"/>
      <w:pPr>
        <w:ind w:left="1142" w:hanging="180"/>
      </w:pPr>
      <w:rPr>
        <w:rFonts w:hint="default"/>
      </w:rPr>
    </w:lvl>
    <w:lvl w:ilvl="2" w:tplc="6A1C2094">
      <w:numFmt w:val="bullet"/>
      <w:lvlText w:val="•"/>
      <w:lvlJc w:val="left"/>
      <w:pPr>
        <w:ind w:left="2064" w:hanging="180"/>
      </w:pPr>
      <w:rPr>
        <w:rFonts w:hint="default"/>
      </w:rPr>
    </w:lvl>
    <w:lvl w:ilvl="3" w:tplc="33826A04">
      <w:numFmt w:val="bullet"/>
      <w:lvlText w:val="•"/>
      <w:lvlJc w:val="left"/>
      <w:pPr>
        <w:ind w:left="2986" w:hanging="180"/>
      </w:pPr>
      <w:rPr>
        <w:rFonts w:hint="default"/>
      </w:rPr>
    </w:lvl>
    <w:lvl w:ilvl="4" w:tplc="77F681C2">
      <w:numFmt w:val="bullet"/>
      <w:lvlText w:val="•"/>
      <w:lvlJc w:val="left"/>
      <w:pPr>
        <w:ind w:left="3908" w:hanging="180"/>
      </w:pPr>
      <w:rPr>
        <w:rFonts w:hint="default"/>
      </w:rPr>
    </w:lvl>
    <w:lvl w:ilvl="5" w:tplc="8C74CBA4">
      <w:numFmt w:val="bullet"/>
      <w:lvlText w:val="•"/>
      <w:lvlJc w:val="left"/>
      <w:pPr>
        <w:ind w:left="4830" w:hanging="180"/>
      </w:pPr>
      <w:rPr>
        <w:rFonts w:hint="default"/>
      </w:rPr>
    </w:lvl>
    <w:lvl w:ilvl="6" w:tplc="F16C55D4">
      <w:numFmt w:val="bullet"/>
      <w:lvlText w:val="•"/>
      <w:lvlJc w:val="left"/>
      <w:pPr>
        <w:ind w:left="5752" w:hanging="180"/>
      </w:pPr>
      <w:rPr>
        <w:rFonts w:hint="default"/>
      </w:rPr>
    </w:lvl>
    <w:lvl w:ilvl="7" w:tplc="423075FE">
      <w:numFmt w:val="bullet"/>
      <w:lvlText w:val="•"/>
      <w:lvlJc w:val="left"/>
      <w:pPr>
        <w:ind w:left="6674" w:hanging="180"/>
      </w:pPr>
      <w:rPr>
        <w:rFonts w:hint="default"/>
      </w:rPr>
    </w:lvl>
    <w:lvl w:ilvl="8" w:tplc="15EC735E">
      <w:numFmt w:val="bullet"/>
      <w:lvlText w:val="•"/>
      <w:lvlJc w:val="left"/>
      <w:pPr>
        <w:ind w:left="7596" w:hanging="180"/>
      </w:pPr>
      <w:rPr>
        <w:rFonts w:hint="default"/>
      </w:rPr>
    </w:lvl>
  </w:abstractNum>
  <w:abstractNum w:abstractNumId="29" w15:restartNumberingAfterBreak="0">
    <w:nsid w:val="5407601C"/>
    <w:multiLevelType w:val="hybridMultilevel"/>
    <w:tmpl w:val="65AAB350"/>
    <w:lvl w:ilvl="0" w:tplc="96C8030C">
      <w:start w:val="3"/>
      <w:numFmt w:val="upperRoman"/>
      <w:lvlText w:val="%1.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0" w15:restartNumberingAfterBreak="0">
    <w:nsid w:val="57AC23DF"/>
    <w:multiLevelType w:val="hybridMultilevel"/>
    <w:tmpl w:val="99FC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24FCE"/>
    <w:multiLevelType w:val="hybridMultilevel"/>
    <w:tmpl w:val="42648BC8"/>
    <w:lvl w:ilvl="0" w:tplc="22ECFAE8">
      <w:start w:val="1"/>
      <w:numFmt w:val="decimal"/>
      <w:lvlText w:val="%1)"/>
      <w:lvlJc w:val="left"/>
      <w:pPr>
        <w:ind w:left="180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2520" w:hanging="360"/>
      </w:pPr>
    </w:lvl>
    <w:lvl w:ilvl="2" w:tplc="241A001B" w:tentative="1">
      <w:start w:val="1"/>
      <w:numFmt w:val="lowerRoman"/>
      <w:lvlText w:val="%3."/>
      <w:lvlJc w:val="right"/>
      <w:pPr>
        <w:ind w:left="3240" w:hanging="180"/>
      </w:pPr>
    </w:lvl>
    <w:lvl w:ilvl="3" w:tplc="241A000F" w:tentative="1">
      <w:start w:val="1"/>
      <w:numFmt w:val="decimal"/>
      <w:lvlText w:val="%4."/>
      <w:lvlJc w:val="left"/>
      <w:pPr>
        <w:ind w:left="3960" w:hanging="360"/>
      </w:pPr>
    </w:lvl>
    <w:lvl w:ilvl="4" w:tplc="241A0019" w:tentative="1">
      <w:start w:val="1"/>
      <w:numFmt w:val="lowerLetter"/>
      <w:lvlText w:val="%5."/>
      <w:lvlJc w:val="left"/>
      <w:pPr>
        <w:ind w:left="4680" w:hanging="360"/>
      </w:pPr>
    </w:lvl>
    <w:lvl w:ilvl="5" w:tplc="241A001B" w:tentative="1">
      <w:start w:val="1"/>
      <w:numFmt w:val="lowerRoman"/>
      <w:lvlText w:val="%6."/>
      <w:lvlJc w:val="right"/>
      <w:pPr>
        <w:ind w:left="5400" w:hanging="180"/>
      </w:pPr>
    </w:lvl>
    <w:lvl w:ilvl="6" w:tplc="241A000F" w:tentative="1">
      <w:start w:val="1"/>
      <w:numFmt w:val="decimal"/>
      <w:lvlText w:val="%7."/>
      <w:lvlJc w:val="left"/>
      <w:pPr>
        <w:ind w:left="6120" w:hanging="360"/>
      </w:pPr>
    </w:lvl>
    <w:lvl w:ilvl="7" w:tplc="241A0019" w:tentative="1">
      <w:start w:val="1"/>
      <w:numFmt w:val="lowerLetter"/>
      <w:lvlText w:val="%8."/>
      <w:lvlJc w:val="left"/>
      <w:pPr>
        <w:ind w:left="6840" w:hanging="360"/>
      </w:pPr>
    </w:lvl>
    <w:lvl w:ilvl="8" w:tplc="2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332463B"/>
    <w:multiLevelType w:val="hybridMultilevel"/>
    <w:tmpl w:val="096497AE"/>
    <w:lvl w:ilvl="0" w:tplc="73C4B5D0">
      <w:start w:val="1"/>
      <w:numFmt w:val="decimal"/>
      <w:lvlText w:val="%1)"/>
      <w:lvlJc w:val="left"/>
      <w:pPr>
        <w:ind w:left="221" w:hanging="257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77323AAC">
      <w:numFmt w:val="bullet"/>
      <w:lvlText w:val="•"/>
      <w:lvlJc w:val="left"/>
      <w:pPr>
        <w:ind w:left="1142" w:hanging="257"/>
      </w:pPr>
      <w:rPr>
        <w:rFonts w:hint="default"/>
      </w:rPr>
    </w:lvl>
    <w:lvl w:ilvl="2" w:tplc="237815AC">
      <w:numFmt w:val="bullet"/>
      <w:lvlText w:val="•"/>
      <w:lvlJc w:val="left"/>
      <w:pPr>
        <w:ind w:left="2064" w:hanging="257"/>
      </w:pPr>
      <w:rPr>
        <w:rFonts w:hint="default"/>
      </w:rPr>
    </w:lvl>
    <w:lvl w:ilvl="3" w:tplc="BB8C63C2">
      <w:numFmt w:val="bullet"/>
      <w:lvlText w:val="•"/>
      <w:lvlJc w:val="left"/>
      <w:pPr>
        <w:ind w:left="2986" w:hanging="257"/>
      </w:pPr>
      <w:rPr>
        <w:rFonts w:hint="default"/>
      </w:rPr>
    </w:lvl>
    <w:lvl w:ilvl="4" w:tplc="8DE0469A">
      <w:numFmt w:val="bullet"/>
      <w:lvlText w:val="•"/>
      <w:lvlJc w:val="left"/>
      <w:pPr>
        <w:ind w:left="3908" w:hanging="257"/>
      </w:pPr>
      <w:rPr>
        <w:rFonts w:hint="default"/>
      </w:rPr>
    </w:lvl>
    <w:lvl w:ilvl="5" w:tplc="03A2B0FC">
      <w:numFmt w:val="bullet"/>
      <w:lvlText w:val="•"/>
      <w:lvlJc w:val="left"/>
      <w:pPr>
        <w:ind w:left="4830" w:hanging="257"/>
      </w:pPr>
      <w:rPr>
        <w:rFonts w:hint="default"/>
      </w:rPr>
    </w:lvl>
    <w:lvl w:ilvl="6" w:tplc="62DC0846">
      <w:numFmt w:val="bullet"/>
      <w:lvlText w:val="•"/>
      <w:lvlJc w:val="left"/>
      <w:pPr>
        <w:ind w:left="5752" w:hanging="257"/>
      </w:pPr>
      <w:rPr>
        <w:rFonts w:hint="default"/>
      </w:rPr>
    </w:lvl>
    <w:lvl w:ilvl="7" w:tplc="DA0CBA66">
      <w:numFmt w:val="bullet"/>
      <w:lvlText w:val="•"/>
      <w:lvlJc w:val="left"/>
      <w:pPr>
        <w:ind w:left="6674" w:hanging="257"/>
      </w:pPr>
      <w:rPr>
        <w:rFonts w:hint="default"/>
      </w:rPr>
    </w:lvl>
    <w:lvl w:ilvl="8" w:tplc="7F44B3C6">
      <w:numFmt w:val="bullet"/>
      <w:lvlText w:val="•"/>
      <w:lvlJc w:val="left"/>
      <w:pPr>
        <w:ind w:left="7596" w:hanging="257"/>
      </w:pPr>
      <w:rPr>
        <w:rFonts w:hint="default"/>
      </w:rPr>
    </w:lvl>
  </w:abstractNum>
  <w:abstractNum w:abstractNumId="33" w15:restartNumberingAfterBreak="0">
    <w:nsid w:val="6A8C45A6"/>
    <w:multiLevelType w:val="hybridMultilevel"/>
    <w:tmpl w:val="548E55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6721B9"/>
    <w:multiLevelType w:val="hybridMultilevel"/>
    <w:tmpl w:val="CC242FB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CC1E9E"/>
    <w:multiLevelType w:val="hybridMultilevel"/>
    <w:tmpl w:val="A4724570"/>
    <w:lvl w:ilvl="0" w:tplc="755EF5FE">
      <w:start w:val="8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85D88"/>
    <w:multiLevelType w:val="hybridMultilevel"/>
    <w:tmpl w:val="091CE8E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897B93"/>
    <w:multiLevelType w:val="hybridMultilevel"/>
    <w:tmpl w:val="F2B82834"/>
    <w:lvl w:ilvl="0" w:tplc="98E2AF50">
      <w:start w:val="1"/>
      <w:numFmt w:val="decimal"/>
      <w:lvlText w:val="%1)"/>
      <w:lvlJc w:val="left"/>
      <w:pPr>
        <w:ind w:left="502" w:hanging="28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FC8ABFDC">
      <w:numFmt w:val="bullet"/>
      <w:lvlText w:val="•"/>
      <w:lvlJc w:val="left"/>
      <w:pPr>
        <w:ind w:left="1394" w:hanging="281"/>
      </w:pPr>
      <w:rPr>
        <w:rFonts w:hint="default"/>
      </w:rPr>
    </w:lvl>
    <w:lvl w:ilvl="2" w:tplc="0F28E578">
      <w:numFmt w:val="bullet"/>
      <w:lvlText w:val="•"/>
      <w:lvlJc w:val="left"/>
      <w:pPr>
        <w:ind w:left="2288" w:hanging="281"/>
      </w:pPr>
      <w:rPr>
        <w:rFonts w:hint="default"/>
      </w:rPr>
    </w:lvl>
    <w:lvl w:ilvl="3" w:tplc="D7DED6E2">
      <w:numFmt w:val="bullet"/>
      <w:lvlText w:val="•"/>
      <w:lvlJc w:val="left"/>
      <w:pPr>
        <w:ind w:left="3182" w:hanging="281"/>
      </w:pPr>
      <w:rPr>
        <w:rFonts w:hint="default"/>
      </w:rPr>
    </w:lvl>
    <w:lvl w:ilvl="4" w:tplc="18CC8BE0">
      <w:numFmt w:val="bullet"/>
      <w:lvlText w:val="•"/>
      <w:lvlJc w:val="left"/>
      <w:pPr>
        <w:ind w:left="4076" w:hanging="281"/>
      </w:pPr>
      <w:rPr>
        <w:rFonts w:hint="default"/>
      </w:rPr>
    </w:lvl>
    <w:lvl w:ilvl="5" w:tplc="BA165562">
      <w:numFmt w:val="bullet"/>
      <w:lvlText w:val="•"/>
      <w:lvlJc w:val="left"/>
      <w:pPr>
        <w:ind w:left="4970" w:hanging="281"/>
      </w:pPr>
      <w:rPr>
        <w:rFonts w:hint="default"/>
      </w:rPr>
    </w:lvl>
    <w:lvl w:ilvl="6" w:tplc="25DCDEA4">
      <w:numFmt w:val="bullet"/>
      <w:lvlText w:val="•"/>
      <w:lvlJc w:val="left"/>
      <w:pPr>
        <w:ind w:left="5864" w:hanging="281"/>
      </w:pPr>
      <w:rPr>
        <w:rFonts w:hint="default"/>
      </w:rPr>
    </w:lvl>
    <w:lvl w:ilvl="7" w:tplc="F0D81EE4">
      <w:numFmt w:val="bullet"/>
      <w:lvlText w:val="•"/>
      <w:lvlJc w:val="left"/>
      <w:pPr>
        <w:ind w:left="6758" w:hanging="281"/>
      </w:pPr>
      <w:rPr>
        <w:rFonts w:hint="default"/>
      </w:rPr>
    </w:lvl>
    <w:lvl w:ilvl="8" w:tplc="73121A24">
      <w:numFmt w:val="bullet"/>
      <w:lvlText w:val="•"/>
      <w:lvlJc w:val="left"/>
      <w:pPr>
        <w:ind w:left="7652" w:hanging="281"/>
      </w:pPr>
      <w:rPr>
        <w:rFonts w:hint="default"/>
      </w:rPr>
    </w:lvl>
  </w:abstractNum>
  <w:abstractNum w:abstractNumId="38" w15:restartNumberingAfterBreak="0">
    <w:nsid w:val="7DEA60BE"/>
    <w:multiLevelType w:val="hybridMultilevel"/>
    <w:tmpl w:val="5726B8DE"/>
    <w:lvl w:ilvl="0" w:tplc="5552A1F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F4547CF"/>
    <w:multiLevelType w:val="hybridMultilevel"/>
    <w:tmpl w:val="3E1C2AF8"/>
    <w:lvl w:ilvl="0" w:tplc="BCDAAA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DA0CEA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23AD74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6CC5E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FB242A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BE9F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EB4E1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4D8E2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712DF2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29"/>
  </w:num>
  <w:num w:numId="3">
    <w:abstractNumId w:val="8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0"/>
  </w:num>
  <w:num w:numId="7">
    <w:abstractNumId w:val="22"/>
  </w:num>
  <w:num w:numId="8">
    <w:abstractNumId w:val="27"/>
  </w:num>
  <w:num w:numId="9">
    <w:abstractNumId w:val="39"/>
  </w:num>
  <w:num w:numId="10">
    <w:abstractNumId w:val="7"/>
  </w:num>
  <w:num w:numId="11">
    <w:abstractNumId w:val="36"/>
  </w:num>
  <w:num w:numId="12">
    <w:abstractNumId w:val="17"/>
  </w:num>
  <w:num w:numId="13">
    <w:abstractNumId w:val="31"/>
  </w:num>
  <w:num w:numId="14">
    <w:abstractNumId w:val="18"/>
  </w:num>
  <w:num w:numId="15">
    <w:abstractNumId w:val="34"/>
  </w:num>
  <w:num w:numId="16">
    <w:abstractNumId w:val="26"/>
  </w:num>
  <w:num w:numId="17">
    <w:abstractNumId w:val="13"/>
  </w:num>
  <w:num w:numId="18">
    <w:abstractNumId w:val="9"/>
  </w:num>
  <w:num w:numId="19">
    <w:abstractNumId w:val="6"/>
  </w:num>
  <w:num w:numId="20">
    <w:abstractNumId w:val="2"/>
  </w:num>
  <w:num w:numId="21">
    <w:abstractNumId w:val="1"/>
  </w:num>
  <w:num w:numId="22">
    <w:abstractNumId w:val="24"/>
  </w:num>
  <w:num w:numId="23">
    <w:abstractNumId w:val="32"/>
  </w:num>
  <w:num w:numId="24">
    <w:abstractNumId w:val="19"/>
  </w:num>
  <w:num w:numId="25">
    <w:abstractNumId w:val="28"/>
  </w:num>
  <w:num w:numId="26">
    <w:abstractNumId w:val="15"/>
  </w:num>
  <w:num w:numId="27">
    <w:abstractNumId w:val="23"/>
  </w:num>
  <w:num w:numId="28">
    <w:abstractNumId w:val="11"/>
  </w:num>
  <w:num w:numId="29">
    <w:abstractNumId w:val="37"/>
  </w:num>
  <w:num w:numId="30">
    <w:abstractNumId w:val="14"/>
  </w:num>
  <w:num w:numId="31">
    <w:abstractNumId w:val="25"/>
  </w:num>
  <w:num w:numId="32">
    <w:abstractNumId w:val="35"/>
  </w:num>
  <w:num w:numId="33">
    <w:abstractNumId w:val="5"/>
  </w:num>
  <w:num w:numId="34">
    <w:abstractNumId w:val="16"/>
  </w:num>
  <w:num w:numId="35">
    <w:abstractNumId w:val="21"/>
  </w:num>
  <w:num w:numId="36">
    <w:abstractNumId w:val="12"/>
  </w:num>
  <w:num w:numId="37">
    <w:abstractNumId w:val="0"/>
  </w:num>
  <w:num w:numId="38">
    <w:abstractNumId w:val="4"/>
  </w:num>
  <w:num w:numId="39">
    <w:abstractNumId w:val="33"/>
  </w:num>
  <w:num w:numId="40">
    <w:abstractNumId w:val="3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4D"/>
    <w:rsid w:val="000000B8"/>
    <w:rsid w:val="000000D8"/>
    <w:rsid w:val="000001CD"/>
    <w:rsid w:val="00001625"/>
    <w:rsid w:val="00002168"/>
    <w:rsid w:val="00002CFA"/>
    <w:rsid w:val="00002E92"/>
    <w:rsid w:val="000036AF"/>
    <w:rsid w:val="00003FA6"/>
    <w:rsid w:val="00004005"/>
    <w:rsid w:val="00004520"/>
    <w:rsid w:val="000049DF"/>
    <w:rsid w:val="00005D54"/>
    <w:rsid w:val="0000645C"/>
    <w:rsid w:val="00006488"/>
    <w:rsid w:val="00006806"/>
    <w:rsid w:val="00006816"/>
    <w:rsid w:val="00006861"/>
    <w:rsid w:val="00006E85"/>
    <w:rsid w:val="00007710"/>
    <w:rsid w:val="000079BE"/>
    <w:rsid w:val="00007BC4"/>
    <w:rsid w:val="00007BEC"/>
    <w:rsid w:val="0001069F"/>
    <w:rsid w:val="00010D9E"/>
    <w:rsid w:val="00010FCF"/>
    <w:rsid w:val="0001113C"/>
    <w:rsid w:val="000112A8"/>
    <w:rsid w:val="0001196F"/>
    <w:rsid w:val="00011B51"/>
    <w:rsid w:val="00011C5E"/>
    <w:rsid w:val="00011F8D"/>
    <w:rsid w:val="000124B4"/>
    <w:rsid w:val="00013165"/>
    <w:rsid w:val="000132CF"/>
    <w:rsid w:val="000137DD"/>
    <w:rsid w:val="0001381D"/>
    <w:rsid w:val="00013841"/>
    <w:rsid w:val="00013D75"/>
    <w:rsid w:val="00013E27"/>
    <w:rsid w:val="0001448D"/>
    <w:rsid w:val="00014655"/>
    <w:rsid w:val="00014CF6"/>
    <w:rsid w:val="00015022"/>
    <w:rsid w:val="00015067"/>
    <w:rsid w:val="00015340"/>
    <w:rsid w:val="000161CD"/>
    <w:rsid w:val="0001622D"/>
    <w:rsid w:val="000165DC"/>
    <w:rsid w:val="00016724"/>
    <w:rsid w:val="000169C6"/>
    <w:rsid w:val="00016C60"/>
    <w:rsid w:val="00016C66"/>
    <w:rsid w:val="00016D1C"/>
    <w:rsid w:val="00016D38"/>
    <w:rsid w:val="00016F3C"/>
    <w:rsid w:val="000170FF"/>
    <w:rsid w:val="00017723"/>
    <w:rsid w:val="00017856"/>
    <w:rsid w:val="0001786E"/>
    <w:rsid w:val="000209D2"/>
    <w:rsid w:val="00020FA2"/>
    <w:rsid w:val="000217EC"/>
    <w:rsid w:val="00022103"/>
    <w:rsid w:val="00022190"/>
    <w:rsid w:val="00022327"/>
    <w:rsid w:val="00022340"/>
    <w:rsid w:val="00022A6F"/>
    <w:rsid w:val="000236D4"/>
    <w:rsid w:val="00023AA9"/>
    <w:rsid w:val="00023B71"/>
    <w:rsid w:val="00023CBE"/>
    <w:rsid w:val="0002569C"/>
    <w:rsid w:val="0002576C"/>
    <w:rsid w:val="0002579E"/>
    <w:rsid w:val="000265F7"/>
    <w:rsid w:val="00026B2C"/>
    <w:rsid w:val="00026B3F"/>
    <w:rsid w:val="00026C73"/>
    <w:rsid w:val="00026D59"/>
    <w:rsid w:val="00026EA0"/>
    <w:rsid w:val="000274D9"/>
    <w:rsid w:val="00027583"/>
    <w:rsid w:val="00027BBF"/>
    <w:rsid w:val="00027CA2"/>
    <w:rsid w:val="00027ED0"/>
    <w:rsid w:val="0003065D"/>
    <w:rsid w:val="0003079E"/>
    <w:rsid w:val="00030949"/>
    <w:rsid w:val="0003126B"/>
    <w:rsid w:val="000313F2"/>
    <w:rsid w:val="000315C6"/>
    <w:rsid w:val="000320C1"/>
    <w:rsid w:val="000324E8"/>
    <w:rsid w:val="000325F0"/>
    <w:rsid w:val="0003280F"/>
    <w:rsid w:val="00032B4B"/>
    <w:rsid w:val="00032C23"/>
    <w:rsid w:val="00032E7F"/>
    <w:rsid w:val="00032FEB"/>
    <w:rsid w:val="0003301F"/>
    <w:rsid w:val="00033527"/>
    <w:rsid w:val="00033BDE"/>
    <w:rsid w:val="00033DEF"/>
    <w:rsid w:val="00034322"/>
    <w:rsid w:val="00034CF7"/>
    <w:rsid w:val="00034F67"/>
    <w:rsid w:val="000350A6"/>
    <w:rsid w:val="000356D8"/>
    <w:rsid w:val="00035C1A"/>
    <w:rsid w:val="00035DB7"/>
    <w:rsid w:val="000374E4"/>
    <w:rsid w:val="000377AA"/>
    <w:rsid w:val="00037A8F"/>
    <w:rsid w:val="00037FE5"/>
    <w:rsid w:val="00040085"/>
    <w:rsid w:val="0004088B"/>
    <w:rsid w:val="00041A1B"/>
    <w:rsid w:val="00041A98"/>
    <w:rsid w:val="0004272C"/>
    <w:rsid w:val="00042CDC"/>
    <w:rsid w:val="00042E04"/>
    <w:rsid w:val="00042EE4"/>
    <w:rsid w:val="0004309A"/>
    <w:rsid w:val="000432FD"/>
    <w:rsid w:val="00043BE4"/>
    <w:rsid w:val="00043D91"/>
    <w:rsid w:val="00044855"/>
    <w:rsid w:val="00044978"/>
    <w:rsid w:val="00044A1D"/>
    <w:rsid w:val="00044C70"/>
    <w:rsid w:val="00044EC1"/>
    <w:rsid w:val="00045290"/>
    <w:rsid w:val="00045B8B"/>
    <w:rsid w:val="00045D0A"/>
    <w:rsid w:val="00045D40"/>
    <w:rsid w:val="00045EE2"/>
    <w:rsid w:val="00045FB9"/>
    <w:rsid w:val="000465EB"/>
    <w:rsid w:val="00046A02"/>
    <w:rsid w:val="00047D87"/>
    <w:rsid w:val="00050286"/>
    <w:rsid w:val="000506D4"/>
    <w:rsid w:val="0005072B"/>
    <w:rsid w:val="000509EC"/>
    <w:rsid w:val="00050A94"/>
    <w:rsid w:val="00051750"/>
    <w:rsid w:val="00051774"/>
    <w:rsid w:val="00051821"/>
    <w:rsid w:val="00051DB3"/>
    <w:rsid w:val="0005283C"/>
    <w:rsid w:val="00052DDA"/>
    <w:rsid w:val="00053192"/>
    <w:rsid w:val="00053447"/>
    <w:rsid w:val="00053DC4"/>
    <w:rsid w:val="000541B0"/>
    <w:rsid w:val="000544C8"/>
    <w:rsid w:val="00054553"/>
    <w:rsid w:val="00054A19"/>
    <w:rsid w:val="00054AF8"/>
    <w:rsid w:val="00054B39"/>
    <w:rsid w:val="00054C48"/>
    <w:rsid w:val="00054CEB"/>
    <w:rsid w:val="00054E41"/>
    <w:rsid w:val="00055061"/>
    <w:rsid w:val="000552C2"/>
    <w:rsid w:val="0005572E"/>
    <w:rsid w:val="000568D0"/>
    <w:rsid w:val="00056DF2"/>
    <w:rsid w:val="00056EBD"/>
    <w:rsid w:val="000579E4"/>
    <w:rsid w:val="00057A5B"/>
    <w:rsid w:val="00057A8D"/>
    <w:rsid w:val="00057C7A"/>
    <w:rsid w:val="00057E44"/>
    <w:rsid w:val="000606E5"/>
    <w:rsid w:val="00060701"/>
    <w:rsid w:val="00060799"/>
    <w:rsid w:val="000609E8"/>
    <w:rsid w:val="00060B5B"/>
    <w:rsid w:val="00060D46"/>
    <w:rsid w:val="00060D57"/>
    <w:rsid w:val="00060FF9"/>
    <w:rsid w:val="000613AD"/>
    <w:rsid w:val="0006148B"/>
    <w:rsid w:val="00061B78"/>
    <w:rsid w:val="000621B9"/>
    <w:rsid w:val="000628FC"/>
    <w:rsid w:val="000629B6"/>
    <w:rsid w:val="00062B8A"/>
    <w:rsid w:val="00062C75"/>
    <w:rsid w:val="00062F71"/>
    <w:rsid w:val="0006347A"/>
    <w:rsid w:val="00063571"/>
    <w:rsid w:val="0006399A"/>
    <w:rsid w:val="000639E8"/>
    <w:rsid w:val="00063DF8"/>
    <w:rsid w:val="00063ED4"/>
    <w:rsid w:val="00064417"/>
    <w:rsid w:val="00064ADA"/>
    <w:rsid w:val="00064B5E"/>
    <w:rsid w:val="00064E5C"/>
    <w:rsid w:val="00065529"/>
    <w:rsid w:val="000655AA"/>
    <w:rsid w:val="00065633"/>
    <w:rsid w:val="00065790"/>
    <w:rsid w:val="00066159"/>
    <w:rsid w:val="0006618B"/>
    <w:rsid w:val="0006631B"/>
    <w:rsid w:val="00066455"/>
    <w:rsid w:val="00066481"/>
    <w:rsid w:val="000665EE"/>
    <w:rsid w:val="00066EAE"/>
    <w:rsid w:val="00067B67"/>
    <w:rsid w:val="000701AB"/>
    <w:rsid w:val="000704E0"/>
    <w:rsid w:val="00070998"/>
    <w:rsid w:val="000709CC"/>
    <w:rsid w:val="00070AB3"/>
    <w:rsid w:val="00070C4A"/>
    <w:rsid w:val="00070D63"/>
    <w:rsid w:val="00070EA8"/>
    <w:rsid w:val="00070FCC"/>
    <w:rsid w:val="000711B9"/>
    <w:rsid w:val="00071A42"/>
    <w:rsid w:val="00071FAC"/>
    <w:rsid w:val="0007216C"/>
    <w:rsid w:val="00072C5B"/>
    <w:rsid w:val="0007341B"/>
    <w:rsid w:val="00073946"/>
    <w:rsid w:val="00073FF6"/>
    <w:rsid w:val="00074405"/>
    <w:rsid w:val="000744A2"/>
    <w:rsid w:val="00075017"/>
    <w:rsid w:val="0007501B"/>
    <w:rsid w:val="000751FE"/>
    <w:rsid w:val="00075AC5"/>
    <w:rsid w:val="00075D2C"/>
    <w:rsid w:val="00075EE8"/>
    <w:rsid w:val="00076BF0"/>
    <w:rsid w:val="00076C4F"/>
    <w:rsid w:val="00076C7C"/>
    <w:rsid w:val="00077472"/>
    <w:rsid w:val="0007750B"/>
    <w:rsid w:val="00077D2F"/>
    <w:rsid w:val="000803A4"/>
    <w:rsid w:val="000804C1"/>
    <w:rsid w:val="00080A04"/>
    <w:rsid w:val="00080B09"/>
    <w:rsid w:val="00081052"/>
    <w:rsid w:val="00081709"/>
    <w:rsid w:val="00081C25"/>
    <w:rsid w:val="000821E7"/>
    <w:rsid w:val="00082910"/>
    <w:rsid w:val="00082ABB"/>
    <w:rsid w:val="00082D6F"/>
    <w:rsid w:val="0008314C"/>
    <w:rsid w:val="000835D1"/>
    <w:rsid w:val="00083C30"/>
    <w:rsid w:val="00083EFC"/>
    <w:rsid w:val="00084088"/>
    <w:rsid w:val="00084463"/>
    <w:rsid w:val="0008463D"/>
    <w:rsid w:val="00084C82"/>
    <w:rsid w:val="000850B6"/>
    <w:rsid w:val="00085352"/>
    <w:rsid w:val="0008544B"/>
    <w:rsid w:val="0008585C"/>
    <w:rsid w:val="00085EAA"/>
    <w:rsid w:val="00085F02"/>
    <w:rsid w:val="00086327"/>
    <w:rsid w:val="00086B1E"/>
    <w:rsid w:val="00086C36"/>
    <w:rsid w:val="000871AD"/>
    <w:rsid w:val="00087394"/>
    <w:rsid w:val="00087626"/>
    <w:rsid w:val="0008773F"/>
    <w:rsid w:val="00087A21"/>
    <w:rsid w:val="00087C13"/>
    <w:rsid w:val="00090166"/>
    <w:rsid w:val="000905E0"/>
    <w:rsid w:val="00090713"/>
    <w:rsid w:val="00090946"/>
    <w:rsid w:val="0009096F"/>
    <w:rsid w:val="000915E1"/>
    <w:rsid w:val="000916D5"/>
    <w:rsid w:val="00091948"/>
    <w:rsid w:val="00091CE9"/>
    <w:rsid w:val="00091F92"/>
    <w:rsid w:val="0009215D"/>
    <w:rsid w:val="000924FE"/>
    <w:rsid w:val="0009271D"/>
    <w:rsid w:val="00092B93"/>
    <w:rsid w:val="00092BFF"/>
    <w:rsid w:val="00092DE8"/>
    <w:rsid w:val="0009333A"/>
    <w:rsid w:val="0009339D"/>
    <w:rsid w:val="00093F10"/>
    <w:rsid w:val="00093FC0"/>
    <w:rsid w:val="00094530"/>
    <w:rsid w:val="00094A88"/>
    <w:rsid w:val="00094AC9"/>
    <w:rsid w:val="00094E01"/>
    <w:rsid w:val="00094E5B"/>
    <w:rsid w:val="00094EE5"/>
    <w:rsid w:val="00095562"/>
    <w:rsid w:val="000958B6"/>
    <w:rsid w:val="00095DF0"/>
    <w:rsid w:val="000961A7"/>
    <w:rsid w:val="00096D2D"/>
    <w:rsid w:val="00096D77"/>
    <w:rsid w:val="00096E40"/>
    <w:rsid w:val="000972A3"/>
    <w:rsid w:val="00097760"/>
    <w:rsid w:val="000977F2"/>
    <w:rsid w:val="00097928"/>
    <w:rsid w:val="000A02D1"/>
    <w:rsid w:val="000A0870"/>
    <w:rsid w:val="000A0A0E"/>
    <w:rsid w:val="000A0C89"/>
    <w:rsid w:val="000A0D91"/>
    <w:rsid w:val="000A0EEC"/>
    <w:rsid w:val="000A1532"/>
    <w:rsid w:val="000A193C"/>
    <w:rsid w:val="000A1F3B"/>
    <w:rsid w:val="000A2495"/>
    <w:rsid w:val="000A33BD"/>
    <w:rsid w:val="000A3626"/>
    <w:rsid w:val="000A3B32"/>
    <w:rsid w:val="000A3CB3"/>
    <w:rsid w:val="000A3DDD"/>
    <w:rsid w:val="000A415C"/>
    <w:rsid w:val="000A4293"/>
    <w:rsid w:val="000A4572"/>
    <w:rsid w:val="000A48B7"/>
    <w:rsid w:val="000A5992"/>
    <w:rsid w:val="000A653A"/>
    <w:rsid w:val="000A670C"/>
    <w:rsid w:val="000A685F"/>
    <w:rsid w:val="000A6A72"/>
    <w:rsid w:val="000A6D64"/>
    <w:rsid w:val="000A70F2"/>
    <w:rsid w:val="000A7152"/>
    <w:rsid w:val="000A72B5"/>
    <w:rsid w:val="000A7508"/>
    <w:rsid w:val="000A7866"/>
    <w:rsid w:val="000B0321"/>
    <w:rsid w:val="000B08C1"/>
    <w:rsid w:val="000B0C05"/>
    <w:rsid w:val="000B0D11"/>
    <w:rsid w:val="000B1273"/>
    <w:rsid w:val="000B1511"/>
    <w:rsid w:val="000B164B"/>
    <w:rsid w:val="000B1864"/>
    <w:rsid w:val="000B19C1"/>
    <w:rsid w:val="000B231D"/>
    <w:rsid w:val="000B23D1"/>
    <w:rsid w:val="000B2AE0"/>
    <w:rsid w:val="000B357D"/>
    <w:rsid w:val="000B3BA0"/>
    <w:rsid w:val="000B3D0B"/>
    <w:rsid w:val="000B3E68"/>
    <w:rsid w:val="000B3EC5"/>
    <w:rsid w:val="000B4C7B"/>
    <w:rsid w:val="000B51F8"/>
    <w:rsid w:val="000B57C6"/>
    <w:rsid w:val="000B659C"/>
    <w:rsid w:val="000B6BF8"/>
    <w:rsid w:val="000B6D21"/>
    <w:rsid w:val="000B6EE6"/>
    <w:rsid w:val="000B6F4C"/>
    <w:rsid w:val="000B6FC5"/>
    <w:rsid w:val="000B746A"/>
    <w:rsid w:val="000B7575"/>
    <w:rsid w:val="000B77A0"/>
    <w:rsid w:val="000B7C64"/>
    <w:rsid w:val="000C0045"/>
    <w:rsid w:val="000C05D2"/>
    <w:rsid w:val="000C06BC"/>
    <w:rsid w:val="000C083E"/>
    <w:rsid w:val="000C1437"/>
    <w:rsid w:val="000C1A71"/>
    <w:rsid w:val="000C21EB"/>
    <w:rsid w:val="000C23A0"/>
    <w:rsid w:val="000C2661"/>
    <w:rsid w:val="000C2B45"/>
    <w:rsid w:val="000C2E00"/>
    <w:rsid w:val="000C3227"/>
    <w:rsid w:val="000C33A7"/>
    <w:rsid w:val="000C3A11"/>
    <w:rsid w:val="000C4053"/>
    <w:rsid w:val="000C4C9D"/>
    <w:rsid w:val="000C4D40"/>
    <w:rsid w:val="000C567E"/>
    <w:rsid w:val="000C56D7"/>
    <w:rsid w:val="000C59E3"/>
    <w:rsid w:val="000C6B53"/>
    <w:rsid w:val="000C6C10"/>
    <w:rsid w:val="000C74EE"/>
    <w:rsid w:val="000C75B5"/>
    <w:rsid w:val="000D185B"/>
    <w:rsid w:val="000D1A97"/>
    <w:rsid w:val="000D1C33"/>
    <w:rsid w:val="000D204B"/>
    <w:rsid w:val="000D2207"/>
    <w:rsid w:val="000D2E86"/>
    <w:rsid w:val="000D3176"/>
    <w:rsid w:val="000D3392"/>
    <w:rsid w:val="000D341F"/>
    <w:rsid w:val="000D3B07"/>
    <w:rsid w:val="000D3DDE"/>
    <w:rsid w:val="000D3FE0"/>
    <w:rsid w:val="000D4309"/>
    <w:rsid w:val="000D482C"/>
    <w:rsid w:val="000D4CA1"/>
    <w:rsid w:val="000D4D9B"/>
    <w:rsid w:val="000D515E"/>
    <w:rsid w:val="000D5470"/>
    <w:rsid w:val="000D5795"/>
    <w:rsid w:val="000D5DEC"/>
    <w:rsid w:val="000D6882"/>
    <w:rsid w:val="000D6AB8"/>
    <w:rsid w:val="000D7261"/>
    <w:rsid w:val="000D726C"/>
    <w:rsid w:val="000D7281"/>
    <w:rsid w:val="000D7BFD"/>
    <w:rsid w:val="000E00EE"/>
    <w:rsid w:val="000E026C"/>
    <w:rsid w:val="000E03D5"/>
    <w:rsid w:val="000E0400"/>
    <w:rsid w:val="000E06B4"/>
    <w:rsid w:val="000E0D73"/>
    <w:rsid w:val="000E0E9C"/>
    <w:rsid w:val="000E1A6B"/>
    <w:rsid w:val="000E1AFB"/>
    <w:rsid w:val="000E1BC9"/>
    <w:rsid w:val="000E1D3E"/>
    <w:rsid w:val="000E2219"/>
    <w:rsid w:val="000E2455"/>
    <w:rsid w:val="000E2974"/>
    <w:rsid w:val="000E29E3"/>
    <w:rsid w:val="000E2DB4"/>
    <w:rsid w:val="000E3219"/>
    <w:rsid w:val="000E3397"/>
    <w:rsid w:val="000E344E"/>
    <w:rsid w:val="000E3693"/>
    <w:rsid w:val="000E386C"/>
    <w:rsid w:val="000E390F"/>
    <w:rsid w:val="000E3A0E"/>
    <w:rsid w:val="000E3BA6"/>
    <w:rsid w:val="000E3BAD"/>
    <w:rsid w:val="000E3EF0"/>
    <w:rsid w:val="000E4018"/>
    <w:rsid w:val="000E42A4"/>
    <w:rsid w:val="000E4C0E"/>
    <w:rsid w:val="000E4C23"/>
    <w:rsid w:val="000E4F4B"/>
    <w:rsid w:val="000E5096"/>
    <w:rsid w:val="000E50BB"/>
    <w:rsid w:val="000E5FE7"/>
    <w:rsid w:val="000E6609"/>
    <w:rsid w:val="000E70B4"/>
    <w:rsid w:val="000E75F1"/>
    <w:rsid w:val="000E7960"/>
    <w:rsid w:val="000E7F4C"/>
    <w:rsid w:val="000E7F9A"/>
    <w:rsid w:val="000E7FE6"/>
    <w:rsid w:val="000F00DA"/>
    <w:rsid w:val="000F0275"/>
    <w:rsid w:val="000F0695"/>
    <w:rsid w:val="000F0B12"/>
    <w:rsid w:val="000F0D59"/>
    <w:rsid w:val="000F0F9C"/>
    <w:rsid w:val="000F1DBF"/>
    <w:rsid w:val="000F1DC5"/>
    <w:rsid w:val="000F1E99"/>
    <w:rsid w:val="000F2292"/>
    <w:rsid w:val="000F278A"/>
    <w:rsid w:val="000F2AE5"/>
    <w:rsid w:val="000F2E63"/>
    <w:rsid w:val="000F30B3"/>
    <w:rsid w:val="000F31C4"/>
    <w:rsid w:val="000F32EE"/>
    <w:rsid w:val="000F352D"/>
    <w:rsid w:val="000F35B3"/>
    <w:rsid w:val="000F3D44"/>
    <w:rsid w:val="000F42FC"/>
    <w:rsid w:val="000F49B0"/>
    <w:rsid w:val="000F49D3"/>
    <w:rsid w:val="000F4BE3"/>
    <w:rsid w:val="000F4EC8"/>
    <w:rsid w:val="000F4F48"/>
    <w:rsid w:val="000F5305"/>
    <w:rsid w:val="000F5374"/>
    <w:rsid w:val="000F5979"/>
    <w:rsid w:val="000F6576"/>
    <w:rsid w:val="000F6782"/>
    <w:rsid w:val="000F6D17"/>
    <w:rsid w:val="000F7506"/>
    <w:rsid w:val="000F778D"/>
    <w:rsid w:val="000F797D"/>
    <w:rsid w:val="000F7AE7"/>
    <w:rsid w:val="000F7DF2"/>
    <w:rsid w:val="00100AA9"/>
    <w:rsid w:val="00100C93"/>
    <w:rsid w:val="00100CE6"/>
    <w:rsid w:val="001012B3"/>
    <w:rsid w:val="00101A60"/>
    <w:rsid w:val="00102024"/>
    <w:rsid w:val="00102519"/>
    <w:rsid w:val="00102945"/>
    <w:rsid w:val="00102BA8"/>
    <w:rsid w:val="00102DC1"/>
    <w:rsid w:val="00102ED6"/>
    <w:rsid w:val="00103194"/>
    <w:rsid w:val="001031B3"/>
    <w:rsid w:val="001031F8"/>
    <w:rsid w:val="0010331D"/>
    <w:rsid w:val="00103B40"/>
    <w:rsid w:val="00103BA2"/>
    <w:rsid w:val="00103E01"/>
    <w:rsid w:val="001041A1"/>
    <w:rsid w:val="001043DC"/>
    <w:rsid w:val="001044CB"/>
    <w:rsid w:val="001047AB"/>
    <w:rsid w:val="0010481E"/>
    <w:rsid w:val="0010491B"/>
    <w:rsid w:val="00104DB7"/>
    <w:rsid w:val="0010504A"/>
    <w:rsid w:val="00105076"/>
    <w:rsid w:val="00105EB3"/>
    <w:rsid w:val="00105F2D"/>
    <w:rsid w:val="00106030"/>
    <w:rsid w:val="00106349"/>
    <w:rsid w:val="00106C5A"/>
    <w:rsid w:val="001072AE"/>
    <w:rsid w:val="0010735D"/>
    <w:rsid w:val="001073A3"/>
    <w:rsid w:val="0010798A"/>
    <w:rsid w:val="00107994"/>
    <w:rsid w:val="00110143"/>
    <w:rsid w:val="001101B0"/>
    <w:rsid w:val="00110BC7"/>
    <w:rsid w:val="00110E64"/>
    <w:rsid w:val="001117F9"/>
    <w:rsid w:val="0011197A"/>
    <w:rsid w:val="00111A39"/>
    <w:rsid w:val="0011225E"/>
    <w:rsid w:val="001124E9"/>
    <w:rsid w:val="00112B34"/>
    <w:rsid w:val="00112B47"/>
    <w:rsid w:val="00112C91"/>
    <w:rsid w:val="00112EC9"/>
    <w:rsid w:val="00113080"/>
    <w:rsid w:val="00113725"/>
    <w:rsid w:val="001137F1"/>
    <w:rsid w:val="00114348"/>
    <w:rsid w:val="001143B9"/>
    <w:rsid w:val="00114977"/>
    <w:rsid w:val="00114DB3"/>
    <w:rsid w:val="00115684"/>
    <w:rsid w:val="00115784"/>
    <w:rsid w:val="001159A8"/>
    <w:rsid w:val="00116033"/>
    <w:rsid w:val="00116252"/>
    <w:rsid w:val="00116352"/>
    <w:rsid w:val="00116934"/>
    <w:rsid w:val="00116A7D"/>
    <w:rsid w:val="00116C27"/>
    <w:rsid w:val="0011718D"/>
    <w:rsid w:val="0011797B"/>
    <w:rsid w:val="00117A09"/>
    <w:rsid w:val="00117E21"/>
    <w:rsid w:val="00117F9A"/>
    <w:rsid w:val="0012028B"/>
    <w:rsid w:val="001204CB"/>
    <w:rsid w:val="00120A50"/>
    <w:rsid w:val="00121051"/>
    <w:rsid w:val="001217BD"/>
    <w:rsid w:val="00121F0A"/>
    <w:rsid w:val="00121F6C"/>
    <w:rsid w:val="001223C2"/>
    <w:rsid w:val="00122598"/>
    <w:rsid w:val="001225C9"/>
    <w:rsid w:val="00122DDB"/>
    <w:rsid w:val="00123B3E"/>
    <w:rsid w:val="001240F3"/>
    <w:rsid w:val="001243B9"/>
    <w:rsid w:val="001244E0"/>
    <w:rsid w:val="0012489D"/>
    <w:rsid w:val="0012497E"/>
    <w:rsid w:val="00124B4B"/>
    <w:rsid w:val="00124E3C"/>
    <w:rsid w:val="001251E2"/>
    <w:rsid w:val="00125C05"/>
    <w:rsid w:val="00126D0B"/>
    <w:rsid w:val="00126F7F"/>
    <w:rsid w:val="001270E2"/>
    <w:rsid w:val="0012720F"/>
    <w:rsid w:val="001274B9"/>
    <w:rsid w:val="00127BE2"/>
    <w:rsid w:val="00127FB3"/>
    <w:rsid w:val="0013002A"/>
    <w:rsid w:val="00130155"/>
    <w:rsid w:val="001304F6"/>
    <w:rsid w:val="00130A0C"/>
    <w:rsid w:val="00130F2C"/>
    <w:rsid w:val="00131836"/>
    <w:rsid w:val="00132272"/>
    <w:rsid w:val="001322BD"/>
    <w:rsid w:val="00132569"/>
    <w:rsid w:val="00132BE1"/>
    <w:rsid w:val="00133234"/>
    <w:rsid w:val="0013337E"/>
    <w:rsid w:val="00133A3A"/>
    <w:rsid w:val="00133B93"/>
    <w:rsid w:val="00133D51"/>
    <w:rsid w:val="00134028"/>
    <w:rsid w:val="001340E3"/>
    <w:rsid w:val="00134111"/>
    <w:rsid w:val="0013436F"/>
    <w:rsid w:val="001343EE"/>
    <w:rsid w:val="001346E7"/>
    <w:rsid w:val="001348CB"/>
    <w:rsid w:val="00134A12"/>
    <w:rsid w:val="00134D51"/>
    <w:rsid w:val="00134E5B"/>
    <w:rsid w:val="00135B98"/>
    <w:rsid w:val="00135D51"/>
    <w:rsid w:val="00135E23"/>
    <w:rsid w:val="00135F65"/>
    <w:rsid w:val="001361FF"/>
    <w:rsid w:val="00136788"/>
    <w:rsid w:val="00136B82"/>
    <w:rsid w:val="00137362"/>
    <w:rsid w:val="00137716"/>
    <w:rsid w:val="00137780"/>
    <w:rsid w:val="0013791B"/>
    <w:rsid w:val="00137B05"/>
    <w:rsid w:val="00137B1C"/>
    <w:rsid w:val="00137B44"/>
    <w:rsid w:val="00137BCF"/>
    <w:rsid w:val="00137D86"/>
    <w:rsid w:val="001405A4"/>
    <w:rsid w:val="001408D4"/>
    <w:rsid w:val="0014157B"/>
    <w:rsid w:val="00141788"/>
    <w:rsid w:val="00141828"/>
    <w:rsid w:val="00142128"/>
    <w:rsid w:val="00142279"/>
    <w:rsid w:val="001427C1"/>
    <w:rsid w:val="0014298E"/>
    <w:rsid w:val="00142A09"/>
    <w:rsid w:val="0014318F"/>
    <w:rsid w:val="00143332"/>
    <w:rsid w:val="00143629"/>
    <w:rsid w:val="00143A8C"/>
    <w:rsid w:val="00143F5A"/>
    <w:rsid w:val="0014465A"/>
    <w:rsid w:val="00144799"/>
    <w:rsid w:val="001447A4"/>
    <w:rsid w:val="001448C6"/>
    <w:rsid w:val="00144CAC"/>
    <w:rsid w:val="00144D9B"/>
    <w:rsid w:val="001453DF"/>
    <w:rsid w:val="00145514"/>
    <w:rsid w:val="00145607"/>
    <w:rsid w:val="00145BA1"/>
    <w:rsid w:val="00145CA0"/>
    <w:rsid w:val="00145ED3"/>
    <w:rsid w:val="00146152"/>
    <w:rsid w:val="001474A5"/>
    <w:rsid w:val="00147A7B"/>
    <w:rsid w:val="00147C16"/>
    <w:rsid w:val="00147CDA"/>
    <w:rsid w:val="00147FB1"/>
    <w:rsid w:val="001501E8"/>
    <w:rsid w:val="0015097C"/>
    <w:rsid w:val="00150C94"/>
    <w:rsid w:val="00150EFD"/>
    <w:rsid w:val="00151009"/>
    <w:rsid w:val="001510BE"/>
    <w:rsid w:val="001514EF"/>
    <w:rsid w:val="001515C4"/>
    <w:rsid w:val="00151B30"/>
    <w:rsid w:val="00151EBB"/>
    <w:rsid w:val="001520C2"/>
    <w:rsid w:val="0015249C"/>
    <w:rsid w:val="001533A6"/>
    <w:rsid w:val="00153422"/>
    <w:rsid w:val="00153D58"/>
    <w:rsid w:val="00154B9E"/>
    <w:rsid w:val="001555A2"/>
    <w:rsid w:val="00155C54"/>
    <w:rsid w:val="00155DF1"/>
    <w:rsid w:val="00155F7B"/>
    <w:rsid w:val="00156126"/>
    <w:rsid w:val="001561DD"/>
    <w:rsid w:val="001563AA"/>
    <w:rsid w:val="001568E8"/>
    <w:rsid w:val="0015695E"/>
    <w:rsid w:val="00156C82"/>
    <w:rsid w:val="00156E78"/>
    <w:rsid w:val="00157026"/>
    <w:rsid w:val="0015728B"/>
    <w:rsid w:val="0015789F"/>
    <w:rsid w:val="00160039"/>
    <w:rsid w:val="001601F5"/>
    <w:rsid w:val="001604FA"/>
    <w:rsid w:val="001608A3"/>
    <w:rsid w:val="00160DD9"/>
    <w:rsid w:val="00161067"/>
    <w:rsid w:val="001617AC"/>
    <w:rsid w:val="00161ED7"/>
    <w:rsid w:val="00161FF4"/>
    <w:rsid w:val="00162A2F"/>
    <w:rsid w:val="00162FD0"/>
    <w:rsid w:val="0016338C"/>
    <w:rsid w:val="00163544"/>
    <w:rsid w:val="00163574"/>
    <w:rsid w:val="00163577"/>
    <w:rsid w:val="00163803"/>
    <w:rsid w:val="0016381B"/>
    <w:rsid w:val="00163B3D"/>
    <w:rsid w:val="00163E3C"/>
    <w:rsid w:val="001641E1"/>
    <w:rsid w:val="0016477E"/>
    <w:rsid w:val="00164803"/>
    <w:rsid w:val="00164D5E"/>
    <w:rsid w:val="00164F1A"/>
    <w:rsid w:val="00164F78"/>
    <w:rsid w:val="001651FD"/>
    <w:rsid w:val="001653BB"/>
    <w:rsid w:val="0016592B"/>
    <w:rsid w:val="00165DF5"/>
    <w:rsid w:val="00165E35"/>
    <w:rsid w:val="001666D5"/>
    <w:rsid w:val="00166885"/>
    <w:rsid w:val="00166DB8"/>
    <w:rsid w:val="00167070"/>
    <w:rsid w:val="001671CF"/>
    <w:rsid w:val="00167902"/>
    <w:rsid w:val="00167920"/>
    <w:rsid w:val="00167BBA"/>
    <w:rsid w:val="00167C6F"/>
    <w:rsid w:val="00167FA8"/>
    <w:rsid w:val="00170686"/>
    <w:rsid w:val="0017072F"/>
    <w:rsid w:val="00170F75"/>
    <w:rsid w:val="00171142"/>
    <w:rsid w:val="0017120A"/>
    <w:rsid w:val="00171695"/>
    <w:rsid w:val="001718A3"/>
    <w:rsid w:val="00172065"/>
    <w:rsid w:val="001721A1"/>
    <w:rsid w:val="001721F0"/>
    <w:rsid w:val="0017252D"/>
    <w:rsid w:val="001725B1"/>
    <w:rsid w:val="00172802"/>
    <w:rsid w:val="001729CC"/>
    <w:rsid w:val="00172ADA"/>
    <w:rsid w:val="0017313A"/>
    <w:rsid w:val="00173AF0"/>
    <w:rsid w:val="00173D88"/>
    <w:rsid w:val="00173E26"/>
    <w:rsid w:val="00174523"/>
    <w:rsid w:val="00174CCC"/>
    <w:rsid w:val="00174FC1"/>
    <w:rsid w:val="001753F8"/>
    <w:rsid w:val="0017597E"/>
    <w:rsid w:val="00175B6F"/>
    <w:rsid w:val="001760C0"/>
    <w:rsid w:val="00176193"/>
    <w:rsid w:val="001762D0"/>
    <w:rsid w:val="0017632F"/>
    <w:rsid w:val="001764B1"/>
    <w:rsid w:val="001766E3"/>
    <w:rsid w:val="00176A70"/>
    <w:rsid w:val="00176FEB"/>
    <w:rsid w:val="00177090"/>
    <w:rsid w:val="001770A8"/>
    <w:rsid w:val="001776A3"/>
    <w:rsid w:val="00177787"/>
    <w:rsid w:val="00177AA5"/>
    <w:rsid w:val="00177C57"/>
    <w:rsid w:val="00177F76"/>
    <w:rsid w:val="00177FF1"/>
    <w:rsid w:val="001800C7"/>
    <w:rsid w:val="001805AF"/>
    <w:rsid w:val="001807E7"/>
    <w:rsid w:val="00180958"/>
    <w:rsid w:val="0018154B"/>
    <w:rsid w:val="00181605"/>
    <w:rsid w:val="00181A11"/>
    <w:rsid w:val="00181F54"/>
    <w:rsid w:val="00182134"/>
    <w:rsid w:val="00182219"/>
    <w:rsid w:val="00182A17"/>
    <w:rsid w:val="0018313B"/>
    <w:rsid w:val="00183639"/>
    <w:rsid w:val="001838EE"/>
    <w:rsid w:val="00183E20"/>
    <w:rsid w:val="00183F5E"/>
    <w:rsid w:val="00184050"/>
    <w:rsid w:val="001848F9"/>
    <w:rsid w:val="00184A72"/>
    <w:rsid w:val="00184B01"/>
    <w:rsid w:val="00184C20"/>
    <w:rsid w:val="0018546D"/>
    <w:rsid w:val="00185E4F"/>
    <w:rsid w:val="0018639E"/>
    <w:rsid w:val="00186620"/>
    <w:rsid w:val="001869CC"/>
    <w:rsid w:val="001869CD"/>
    <w:rsid w:val="00186C82"/>
    <w:rsid w:val="00186F94"/>
    <w:rsid w:val="00187602"/>
    <w:rsid w:val="00187F53"/>
    <w:rsid w:val="00190060"/>
    <w:rsid w:val="001902D1"/>
    <w:rsid w:val="0019045C"/>
    <w:rsid w:val="001905B3"/>
    <w:rsid w:val="00191204"/>
    <w:rsid w:val="001931B1"/>
    <w:rsid w:val="001934AF"/>
    <w:rsid w:val="00193594"/>
    <w:rsid w:val="00193779"/>
    <w:rsid w:val="00193971"/>
    <w:rsid w:val="001941E5"/>
    <w:rsid w:val="001943B5"/>
    <w:rsid w:val="001948B4"/>
    <w:rsid w:val="00194D1B"/>
    <w:rsid w:val="00195152"/>
    <w:rsid w:val="001953CF"/>
    <w:rsid w:val="001968F4"/>
    <w:rsid w:val="00196D08"/>
    <w:rsid w:val="00196D2C"/>
    <w:rsid w:val="00196F3F"/>
    <w:rsid w:val="00196FDA"/>
    <w:rsid w:val="001971FC"/>
    <w:rsid w:val="0019724D"/>
    <w:rsid w:val="001973AC"/>
    <w:rsid w:val="00197879"/>
    <w:rsid w:val="00197E8E"/>
    <w:rsid w:val="00197F7D"/>
    <w:rsid w:val="00197F9F"/>
    <w:rsid w:val="001A004F"/>
    <w:rsid w:val="001A01E3"/>
    <w:rsid w:val="001A030F"/>
    <w:rsid w:val="001A0573"/>
    <w:rsid w:val="001A098A"/>
    <w:rsid w:val="001A1731"/>
    <w:rsid w:val="001A1B32"/>
    <w:rsid w:val="001A2722"/>
    <w:rsid w:val="001A2C82"/>
    <w:rsid w:val="001A2DA8"/>
    <w:rsid w:val="001A382A"/>
    <w:rsid w:val="001A3D2B"/>
    <w:rsid w:val="001A3E4C"/>
    <w:rsid w:val="001A3E77"/>
    <w:rsid w:val="001A40A1"/>
    <w:rsid w:val="001A50FF"/>
    <w:rsid w:val="001A54AA"/>
    <w:rsid w:val="001A5583"/>
    <w:rsid w:val="001A5641"/>
    <w:rsid w:val="001A5651"/>
    <w:rsid w:val="001A5DCD"/>
    <w:rsid w:val="001A5DE9"/>
    <w:rsid w:val="001A61B1"/>
    <w:rsid w:val="001A65DA"/>
    <w:rsid w:val="001A668B"/>
    <w:rsid w:val="001A6840"/>
    <w:rsid w:val="001A6FB1"/>
    <w:rsid w:val="001A7012"/>
    <w:rsid w:val="001A7642"/>
    <w:rsid w:val="001A7BD5"/>
    <w:rsid w:val="001A7CE1"/>
    <w:rsid w:val="001A7D30"/>
    <w:rsid w:val="001B02D9"/>
    <w:rsid w:val="001B10E6"/>
    <w:rsid w:val="001B13C0"/>
    <w:rsid w:val="001B19E2"/>
    <w:rsid w:val="001B1A40"/>
    <w:rsid w:val="001B2367"/>
    <w:rsid w:val="001B24F1"/>
    <w:rsid w:val="001B2C93"/>
    <w:rsid w:val="001B340D"/>
    <w:rsid w:val="001B3B33"/>
    <w:rsid w:val="001B3E9E"/>
    <w:rsid w:val="001B403E"/>
    <w:rsid w:val="001B41D0"/>
    <w:rsid w:val="001B43E5"/>
    <w:rsid w:val="001B46FF"/>
    <w:rsid w:val="001B4A08"/>
    <w:rsid w:val="001B5474"/>
    <w:rsid w:val="001B5FD5"/>
    <w:rsid w:val="001B6000"/>
    <w:rsid w:val="001B664E"/>
    <w:rsid w:val="001B6C89"/>
    <w:rsid w:val="001B6D4F"/>
    <w:rsid w:val="001B6D74"/>
    <w:rsid w:val="001B7288"/>
    <w:rsid w:val="001B7890"/>
    <w:rsid w:val="001B7CC4"/>
    <w:rsid w:val="001B7D60"/>
    <w:rsid w:val="001C001F"/>
    <w:rsid w:val="001C0030"/>
    <w:rsid w:val="001C018E"/>
    <w:rsid w:val="001C046E"/>
    <w:rsid w:val="001C050E"/>
    <w:rsid w:val="001C0831"/>
    <w:rsid w:val="001C0C2C"/>
    <w:rsid w:val="001C0D22"/>
    <w:rsid w:val="001C0E94"/>
    <w:rsid w:val="001C1157"/>
    <w:rsid w:val="001C1439"/>
    <w:rsid w:val="001C2852"/>
    <w:rsid w:val="001C2A86"/>
    <w:rsid w:val="001C2B59"/>
    <w:rsid w:val="001C2C2A"/>
    <w:rsid w:val="001C333B"/>
    <w:rsid w:val="001C37FE"/>
    <w:rsid w:val="001C3BA4"/>
    <w:rsid w:val="001C3DFF"/>
    <w:rsid w:val="001C3E80"/>
    <w:rsid w:val="001C4154"/>
    <w:rsid w:val="001C48EA"/>
    <w:rsid w:val="001C4F4B"/>
    <w:rsid w:val="001C5B36"/>
    <w:rsid w:val="001C5E44"/>
    <w:rsid w:val="001C6663"/>
    <w:rsid w:val="001C68DC"/>
    <w:rsid w:val="001C6AF6"/>
    <w:rsid w:val="001C6FF6"/>
    <w:rsid w:val="001C7172"/>
    <w:rsid w:val="001C7344"/>
    <w:rsid w:val="001C73D7"/>
    <w:rsid w:val="001C771E"/>
    <w:rsid w:val="001C7945"/>
    <w:rsid w:val="001C7EED"/>
    <w:rsid w:val="001C7FC4"/>
    <w:rsid w:val="001D03B0"/>
    <w:rsid w:val="001D0C82"/>
    <w:rsid w:val="001D1269"/>
    <w:rsid w:val="001D12E6"/>
    <w:rsid w:val="001D1374"/>
    <w:rsid w:val="001D1859"/>
    <w:rsid w:val="001D1A1D"/>
    <w:rsid w:val="001D22FA"/>
    <w:rsid w:val="001D2988"/>
    <w:rsid w:val="001D2E35"/>
    <w:rsid w:val="001D3C96"/>
    <w:rsid w:val="001D3C9D"/>
    <w:rsid w:val="001D3DEB"/>
    <w:rsid w:val="001D4C68"/>
    <w:rsid w:val="001D5EDA"/>
    <w:rsid w:val="001D5EF7"/>
    <w:rsid w:val="001D652D"/>
    <w:rsid w:val="001D6590"/>
    <w:rsid w:val="001D67EE"/>
    <w:rsid w:val="001D6BC1"/>
    <w:rsid w:val="001D6CFE"/>
    <w:rsid w:val="001D6EAD"/>
    <w:rsid w:val="001D6F34"/>
    <w:rsid w:val="001D71F2"/>
    <w:rsid w:val="001D7381"/>
    <w:rsid w:val="001D73AF"/>
    <w:rsid w:val="001D7986"/>
    <w:rsid w:val="001D7CDE"/>
    <w:rsid w:val="001D7F4D"/>
    <w:rsid w:val="001E0039"/>
    <w:rsid w:val="001E0129"/>
    <w:rsid w:val="001E063F"/>
    <w:rsid w:val="001E06E2"/>
    <w:rsid w:val="001E10EA"/>
    <w:rsid w:val="001E172E"/>
    <w:rsid w:val="001E1FCE"/>
    <w:rsid w:val="001E231C"/>
    <w:rsid w:val="001E242A"/>
    <w:rsid w:val="001E298E"/>
    <w:rsid w:val="001E2E5E"/>
    <w:rsid w:val="001E2F1F"/>
    <w:rsid w:val="001E31FC"/>
    <w:rsid w:val="001E327D"/>
    <w:rsid w:val="001E3844"/>
    <w:rsid w:val="001E3854"/>
    <w:rsid w:val="001E39AB"/>
    <w:rsid w:val="001E3DE6"/>
    <w:rsid w:val="001E45A5"/>
    <w:rsid w:val="001E45E7"/>
    <w:rsid w:val="001E479A"/>
    <w:rsid w:val="001E49B1"/>
    <w:rsid w:val="001E4B0F"/>
    <w:rsid w:val="001E4CB0"/>
    <w:rsid w:val="001E57C5"/>
    <w:rsid w:val="001E5806"/>
    <w:rsid w:val="001E596C"/>
    <w:rsid w:val="001E5D89"/>
    <w:rsid w:val="001E61C8"/>
    <w:rsid w:val="001E61F9"/>
    <w:rsid w:val="001E6244"/>
    <w:rsid w:val="001E62A2"/>
    <w:rsid w:val="001E6525"/>
    <w:rsid w:val="001E6717"/>
    <w:rsid w:val="001E686A"/>
    <w:rsid w:val="001E6B6A"/>
    <w:rsid w:val="001E6D91"/>
    <w:rsid w:val="001E6DD7"/>
    <w:rsid w:val="001E726D"/>
    <w:rsid w:val="001E72D8"/>
    <w:rsid w:val="001E738E"/>
    <w:rsid w:val="001E75F7"/>
    <w:rsid w:val="001E7650"/>
    <w:rsid w:val="001F012A"/>
    <w:rsid w:val="001F0809"/>
    <w:rsid w:val="001F1774"/>
    <w:rsid w:val="001F17CA"/>
    <w:rsid w:val="001F1C0F"/>
    <w:rsid w:val="001F230D"/>
    <w:rsid w:val="001F2EB3"/>
    <w:rsid w:val="001F4542"/>
    <w:rsid w:val="001F4B15"/>
    <w:rsid w:val="001F4E1B"/>
    <w:rsid w:val="001F58F3"/>
    <w:rsid w:val="001F5CE7"/>
    <w:rsid w:val="001F5EC5"/>
    <w:rsid w:val="001F6012"/>
    <w:rsid w:val="001F715E"/>
    <w:rsid w:val="001F7619"/>
    <w:rsid w:val="001F7F3C"/>
    <w:rsid w:val="001F7F67"/>
    <w:rsid w:val="00200345"/>
    <w:rsid w:val="00200547"/>
    <w:rsid w:val="00200BEC"/>
    <w:rsid w:val="00200E9A"/>
    <w:rsid w:val="00201676"/>
    <w:rsid w:val="002017F7"/>
    <w:rsid w:val="00201E33"/>
    <w:rsid w:val="00201E3D"/>
    <w:rsid w:val="00201EDE"/>
    <w:rsid w:val="002022C6"/>
    <w:rsid w:val="00202B36"/>
    <w:rsid w:val="00202CEE"/>
    <w:rsid w:val="00203561"/>
    <w:rsid w:val="002035C2"/>
    <w:rsid w:val="002037AA"/>
    <w:rsid w:val="00203B32"/>
    <w:rsid w:val="00203CFF"/>
    <w:rsid w:val="0020430E"/>
    <w:rsid w:val="00204328"/>
    <w:rsid w:val="002043B9"/>
    <w:rsid w:val="002045BC"/>
    <w:rsid w:val="002045C7"/>
    <w:rsid w:val="00204B3E"/>
    <w:rsid w:val="00204D66"/>
    <w:rsid w:val="00204E94"/>
    <w:rsid w:val="0020506E"/>
    <w:rsid w:val="00205E72"/>
    <w:rsid w:val="00205F08"/>
    <w:rsid w:val="00205F0A"/>
    <w:rsid w:val="00206730"/>
    <w:rsid w:val="00207416"/>
    <w:rsid w:val="0020742E"/>
    <w:rsid w:val="00207F71"/>
    <w:rsid w:val="00207FDC"/>
    <w:rsid w:val="00210283"/>
    <w:rsid w:val="00210B74"/>
    <w:rsid w:val="00211251"/>
    <w:rsid w:val="0021126E"/>
    <w:rsid w:val="002113EE"/>
    <w:rsid w:val="0021157C"/>
    <w:rsid w:val="00211734"/>
    <w:rsid w:val="00211A53"/>
    <w:rsid w:val="00212159"/>
    <w:rsid w:val="00212708"/>
    <w:rsid w:val="002129D3"/>
    <w:rsid w:val="0021300B"/>
    <w:rsid w:val="002133A6"/>
    <w:rsid w:val="002136F4"/>
    <w:rsid w:val="00213AAC"/>
    <w:rsid w:val="002146EC"/>
    <w:rsid w:val="00214A5F"/>
    <w:rsid w:val="002151FC"/>
    <w:rsid w:val="00215320"/>
    <w:rsid w:val="00215381"/>
    <w:rsid w:val="002153C6"/>
    <w:rsid w:val="00215482"/>
    <w:rsid w:val="002155D1"/>
    <w:rsid w:val="00215735"/>
    <w:rsid w:val="00215D67"/>
    <w:rsid w:val="00215EF8"/>
    <w:rsid w:val="00216443"/>
    <w:rsid w:val="00216615"/>
    <w:rsid w:val="00216620"/>
    <w:rsid w:val="0021697D"/>
    <w:rsid w:val="002169A5"/>
    <w:rsid w:val="00217744"/>
    <w:rsid w:val="00220139"/>
    <w:rsid w:val="00220408"/>
    <w:rsid w:val="002205BD"/>
    <w:rsid w:val="00220F09"/>
    <w:rsid w:val="00221F32"/>
    <w:rsid w:val="00222071"/>
    <w:rsid w:val="0022247D"/>
    <w:rsid w:val="002224CF"/>
    <w:rsid w:val="00222993"/>
    <w:rsid w:val="00222BFD"/>
    <w:rsid w:val="00222DFF"/>
    <w:rsid w:val="00222F98"/>
    <w:rsid w:val="00223C68"/>
    <w:rsid w:val="00223E80"/>
    <w:rsid w:val="0022405B"/>
    <w:rsid w:val="00224159"/>
    <w:rsid w:val="00224160"/>
    <w:rsid w:val="00224436"/>
    <w:rsid w:val="00224826"/>
    <w:rsid w:val="00224C73"/>
    <w:rsid w:val="00224C89"/>
    <w:rsid w:val="002257CC"/>
    <w:rsid w:val="002258E6"/>
    <w:rsid w:val="002259D8"/>
    <w:rsid w:val="00226040"/>
    <w:rsid w:val="0022643D"/>
    <w:rsid w:val="0022680B"/>
    <w:rsid w:val="00226DAE"/>
    <w:rsid w:val="00227352"/>
    <w:rsid w:val="002276C7"/>
    <w:rsid w:val="00227715"/>
    <w:rsid w:val="00227F79"/>
    <w:rsid w:val="00230540"/>
    <w:rsid w:val="00230638"/>
    <w:rsid w:val="00231215"/>
    <w:rsid w:val="0023134B"/>
    <w:rsid w:val="0023151D"/>
    <w:rsid w:val="0023168E"/>
    <w:rsid w:val="002319CD"/>
    <w:rsid w:val="00231A46"/>
    <w:rsid w:val="00231C90"/>
    <w:rsid w:val="00231DD0"/>
    <w:rsid w:val="002320A6"/>
    <w:rsid w:val="002325A7"/>
    <w:rsid w:val="00232C1C"/>
    <w:rsid w:val="002330BA"/>
    <w:rsid w:val="0023336D"/>
    <w:rsid w:val="002335D7"/>
    <w:rsid w:val="002335DD"/>
    <w:rsid w:val="00233878"/>
    <w:rsid w:val="0023420F"/>
    <w:rsid w:val="00234479"/>
    <w:rsid w:val="0023459D"/>
    <w:rsid w:val="0023482B"/>
    <w:rsid w:val="00234B12"/>
    <w:rsid w:val="00234D91"/>
    <w:rsid w:val="00234EC8"/>
    <w:rsid w:val="00234FBB"/>
    <w:rsid w:val="00235369"/>
    <w:rsid w:val="00235395"/>
    <w:rsid w:val="00235548"/>
    <w:rsid w:val="00235C41"/>
    <w:rsid w:val="00236528"/>
    <w:rsid w:val="00236B25"/>
    <w:rsid w:val="00237A29"/>
    <w:rsid w:val="00237DAE"/>
    <w:rsid w:val="00237F65"/>
    <w:rsid w:val="002403D1"/>
    <w:rsid w:val="00240534"/>
    <w:rsid w:val="00240B43"/>
    <w:rsid w:val="00240D5A"/>
    <w:rsid w:val="00241270"/>
    <w:rsid w:val="00241305"/>
    <w:rsid w:val="00241440"/>
    <w:rsid w:val="00241F72"/>
    <w:rsid w:val="00241F8E"/>
    <w:rsid w:val="00242B6F"/>
    <w:rsid w:val="00242D08"/>
    <w:rsid w:val="00243015"/>
    <w:rsid w:val="00243EB7"/>
    <w:rsid w:val="00243F24"/>
    <w:rsid w:val="00244167"/>
    <w:rsid w:val="00244B71"/>
    <w:rsid w:val="00244BD1"/>
    <w:rsid w:val="00244DA6"/>
    <w:rsid w:val="00244FFA"/>
    <w:rsid w:val="00245279"/>
    <w:rsid w:val="002455C2"/>
    <w:rsid w:val="00245651"/>
    <w:rsid w:val="002456C7"/>
    <w:rsid w:val="0024581E"/>
    <w:rsid w:val="00245A7F"/>
    <w:rsid w:val="00246767"/>
    <w:rsid w:val="002467BB"/>
    <w:rsid w:val="00246921"/>
    <w:rsid w:val="00246D76"/>
    <w:rsid w:val="002501E2"/>
    <w:rsid w:val="00250D79"/>
    <w:rsid w:val="0025130A"/>
    <w:rsid w:val="00251324"/>
    <w:rsid w:val="002516D6"/>
    <w:rsid w:val="00251B92"/>
    <w:rsid w:val="00251D15"/>
    <w:rsid w:val="002522F2"/>
    <w:rsid w:val="002526F8"/>
    <w:rsid w:val="00252975"/>
    <w:rsid w:val="00253223"/>
    <w:rsid w:val="002536D2"/>
    <w:rsid w:val="0025378B"/>
    <w:rsid w:val="002539A9"/>
    <w:rsid w:val="00253D13"/>
    <w:rsid w:val="00253D5D"/>
    <w:rsid w:val="00253E97"/>
    <w:rsid w:val="00254094"/>
    <w:rsid w:val="0025410C"/>
    <w:rsid w:val="00254427"/>
    <w:rsid w:val="002547C4"/>
    <w:rsid w:val="00254D8E"/>
    <w:rsid w:val="002552FB"/>
    <w:rsid w:val="002554B4"/>
    <w:rsid w:val="002554F3"/>
    <w:rsid w:val="002555B0"/>
    <w:rsid w:val="00255BE8"/>
    <w:rsid w:val="00255D31"/>
    <w:rsid w:val="00255D7F"/>
    <w:rsid w:val="00255D99"/>
    <w:rsid w:val="00256E75"/>
    <w:rsid w:val="00256E93"/>
    <w:rsid w:val="00257AE4"/>
    <w:rsid w:val="002600F6"/>
    <w:rsid w:val="0026059B"/>
    <w:rsid w:val="00260B17"/>
    <w:rsid w:val="00260B3C"/>
    <w:rsid w:val="00260CD9"/>
    <w:rsid w:val="00261009"/>
    <w:rsid w:val="002611D2"/>
    <w:rsid w:val="0026125A"/>
    <w:rsid w:val="002618AC"/>
    <w:rsid w:val="0026191B"/>
    <w:rsid w:val="002625C8"/>
    <w:rsid w:val="00262675"/>
    <w:rsid w:val="0026274D"/>
    <w:rsid w:val="00262B13"/>
    <w:rsid w:val="002636B6"/>
    <w:rsid w:val="00263A28"/>
    <w:rsid w:val="00263AA8"/>
    <w:rsid w:val="00263BB3"/>
    <w:rsid w:val="00263DED"/>
    <w:rsid w:val="002642D7"/>
    <w:rsid w:val="002642FE"/>
    <w:rsid w:val="00264869"/>
    <w:rsid w:val="00264992"/>
    <w:rsid w:val="00264F8F"/>
    <w:rsid w:val="00265C74"/>
    <w:rsid w:val="00265D66"/>
    <w:rsid w:val="00266057"/>
    <w:rsid w:val="0026618A"/>
    <w:rsid w:val="002662E9"/>
    <w:rsid w:val="00266C8A"/>
    <w:rsid w:val="0026707D"/>
    <w:rsid w:val="002671D4"/>
    <w:rsid w:val="002677E3"/>
    <w:rsid w:val="002679BA"/>
    <w:rsid w:val="00267DF2"/>
    <w:rsid w:val="00270162"/>
    <w:rsid w:val="0027018C"/>
    <w:rsid w:val="00270FF5"/>
    <w:rsid w:val="0027144D"/>
    <w:rsid w:val="0027195C"/>
    <w:rsid w:val="00271DAF"/>
    <w:rsid w:val="00271DE0"/>
    <w:rsid w:val="00272AED"/>
    <w:rsid w:val="00272B6C"/>
    <w:rsid w:val="0027327C"/>
    <w:rsid w:val="00274115"/>
    <w:rsid w:val="00274675"/>
    <w:rsid w:val="00274AF1"/>
    <w:rsid w:val="00274E90"/>
    <w:rsid w:val="00274F6D"/>
    <w:rsid w:val="0027518E"/>
    <w:rsid w:val="00275BFB"/>
    <w:rsid w:val="00275C3E"/>
    <w:rsid w:val="00276038"/>
    <w:rsid w:val="00276252"/>
    <w:rsid w:val="00276381"/>
    <w:rsid w:val="002768E9"/>
    <w:rsid w:val="00276E8B"/>
    <w:rsid w:val="00276F05"/>
    <w:rsid w:val="00276FB2"/>
    <w:rsid w:val="00277043"/>
    <w:rsid w:val="002770C7"/>
    <w:rsid w:val="002774B5"/>
    <w:rsid w:val="00277D35"/>
    <w:rsid w:val="00280B41"/>
    <w:rsid w:val="00281343"/>
    <w:rsid w:val="002815C3"/>
    <w:rsid w:val="002817FA"/>
    <w:rsid w:val="00281967"/>
    <w:rsid w:val="00281CDC"/>
    <w:rsid w:val="00281D3D"/>
    <w:rsid w:val="002829EB"/>
    <w:rsid w:val="00282E8C"/>
    <w:rsid w:val="00283243"/>
    <w:rsid w:val="00283337"/>
    <w:rsid w:val="002837C8"/>
    <w:rsid w:val="00283BF5"/>
    <w:rsid w:val="002841AF"/>
    <w:rsid w:val="00285AB7"/>
    <w:rsid w:val="00285B83"/>
    <w:rsid w:val="00285EE7"/>
    <w:rsid w:val="0028619F"/>
    <w:rsid w:val="002864AC"/>
    <w:rsid w:val="002865D1"/>
    <w:rsid w:val="00286E3D"/>
    <w:rsid w:val="00287334"/>
    <w:rsid w:val="00287383"/>
    <w:rsid w:val="002875B0"/>
    <w:rsid w:val="0029095B"/>
    <w:rsid w:val="00290A5B"/>
    <w:rsid w:val="00290DA9"/>
    <w:rsid w:val="00291CE9"/>
    <w:rsid w:val="0029270D"/>
    <w:rsid w:val="0029280B"/>
    <w:rsid w:val="00292FDC"/>
    <w:rsid w:val="002941F4"/>
    <w:rsid w:val="00294397"/>
    <w:rsid w:val="0029473B"/>
    <w:rsid w:val="002947B9"/>
    <w:rsid w:val="002948E2"/>
    <w:rsid w:val="00295740"/>
    <w:rsid w:val="00295D19"/>
    <w:rsid w:val="00296DD8"/>
    <w:rsid w:val="00297652"/>
    <w:rsid w:val="002977D5"/>
    <w:rsid w:val="002A0B95"/>
    <w:rsid w:val="002A0EE2"/>
    <w:rsid w:val="002A0F3A"/>
    <w:rsid w:val="002A1431"/>
    <w:rsid w:val="002A1B27"/>
    <w:rsid w:val="002A1CCE"/>
    <w:rsid w:val="002A26CF"/>
    <w:rsid w:val="002A2A67"/>
    <w:rsid w:val="002A42E5"/>
    <w:rsid w:val="002A4A32"/>
    <w:rsid w:val="002A4D5A"/>
    <w:rsid w:val="002A5268"/>
    <w:rsid w:val="002A558C"/>
    <w:rsid w:val="002A6289"/>
    <w:rsid w:val="002A6299"/>
    <w:rsid w:val="002A63CA"/>
    <w:rsid w:val="002A6A4D"/>
    <w:rsid w:val="002A6A80"/>
    <w:rsid w:val="002A6D75"/>
    <w:rsid w:val="002A711E"/>
    <w:rsid w:val="002A717D"/>
    <w:rsid w:val="002A7664"/>
    <w:rsid w:val="002A7A73"/>
    <w:rsid w:val="002B0400"/>
    <w:rsid w:val="002B0625"/>
    <w:rsid w:val="002B06A2"/>
    <w:rsid w:val="002B0EE2"/>
    <w:rsid w:val="002B13A6"/>
    <w:rsid w:val="002B16FE"/>
    <w:rsid w:val="002B1733"/>
    <w:rsid w:val="002B1AE7"/>
    <w:rsid w:val="002B1D98"/>
    <w:rsid w:val="002B24C0"/>
    <w:rsid w:val="002B3237"/>
    <w:rsid w:val="002B34CB"/>
    <w:rsid w:val="002B3878"/>
    <w:rsid w:val="002B3F2F"/>
    <w:rsid w:val="002B44C1"/>
    <w:rsid w:val="002B47CD"/>
    <w:rsid w:val="002B4935"/>
    <w:rsid w:val="002B4A40"/>
    <w:rsid w:val="002B586D"/>
    <w:rsid w:val="002B5AF6"/>
    <w:rsid w:val="002B681D"/>
    <w:rsid w:val="002B6E42"/>
    <w:rsid w:val="002B741F"/>
    <w:rsid w:val="002B745E"/>
    <w:rsid w:val="002B75F3"/>
    <w:rsid w:val="002B78D6"/>
    <w:rsid w:val="002C0839"/>
    <w:rsid w:val="002C1362"/>
    <w:rsid w:val="002C146E"/>
    <w:rsid w:val="002C1628"/>
    <w:rsid w:val="002C197B"/>
    <w:rsid w:val="002C1ABE"/>
    <w:rsid w:val="002C1D96"/>
    <w:rsid w:val="002C2333"/>
    <w:rsid w:val="002C23CC"/>
    <w:rsid w:val="002C3138"/>
    <w:rsid w:val="002C31D3"/>
    <w:rsid w:val="002C3359"/>
    <w:rsid w:val="002C3CDC"/>
    <w:rsid w:val="002C3FC9"/>
    <w:rsid w:val="002C49D2"/>
    <w:rsid w:val="002C61AF"/>
    <w:rsid w:val="002C73EF"/>
    <w:rsid w:val="002C741C"/>
    <w:rsid w:val="002C754D"/>
    <w:rsid w:val="002C7757"/>
    <w:rsid w:val="002D03DC"/>
    <w:rsid w:val="002D0FFA"/>
    <w:rsid w:val="002D1093"/>
    <w:rsid w:val="002D1A7A"/>
    <w:rsid w:val="002D1BF2"/>
    <w:rsid w:val="002D1C28"/>
    <w:rsid w:val="002D1F51"/>
    <w:rsid w:val="002D2166"/>
    <w:rsid w:val="002D224E"/>
    <w:rsid w:val="002D2835"/>
    <w:rsid w:val="002D2ADF"/>
    <w:rsid w:val="002D3170"/>
    <w:rsid w:val="002D3320"/>
    <w:rsid w:val="002D3763"/>
    <w:rsid w:val="002D3C3F"/>
    <w:rsid w:val="002D3C50"/>
    <w:rsid w:val="002D3CCE"/>
    <w:rsid w:val="002D4157"/>
    <w:rsid w:val="002D44AB"/>
    <w:rsid w:val="002D5091"/>
    <w:rsid w:val="002D5109"/>
    <w:rsid w:val="002D58DA"/>
    <w:rsid w:val="002D5A50"/>
    <w:rsid w:val="002D60DF"/>
    <w:rsid w:val="002D624F"/>
    <w:rsid w:val="002D66F4"/>
    <w:rsid w:val="002D6FCF"/>
    <w:rsid w:val="002D701F"/>
    <w:rsid w:val="002D75C0"/>
    <w:rsid w:val="002D7DCD"/>
    <w:rsid w:val="002D7FF3"/>
    <w:rsid w:val="002E01FC"/>
    <w:rsid w:val="002E03B0"/>
    <w:rsid w:val="002E09C9"/>
    <w:rsid w:val="002E0C37"/>
    <w:rsid w:val="002E0C4D"/>
    <w:rsid w:val="002E1FF5"/>
    <w:rsid w:val="002E2437"/>
    <w:rsid w:val="002E247A"/>
    <w:rsid w:val="002E2DC2"/>
    <w:rsid w:val="002E3071"/>
    <w:rsid w:val="002E3B64"/>
    <w:rsid w:val="002E3C22"/>
    <w:rsid w:val="002E462F"/>
    <w:rsid w:val="002E4CA8"/>
    <w:rsid w:val="002E5448"/>
    <w:rsid w:val="002E5AFE"/>
    <w:rsid w:val="002E5CAD"/>
    <w:rsid w:val="002E5F43"/>
    <w:rsid w:val="002E644B"/>
    <w:rsid w:val="002E68BE"/>
    <w:rsid w:val="002E68D9"/>
    <w:rsid w:val="002E6A85"/>
    <w:rsid w:val="002E6A90"/>
    <w:rsid w:val="002E6DB3"/>
    <w:rsid w:val="002E7B82"/>
    <w:rsid w:val="002E7BE9"/>
    <w:rsid w:val="002E7C6E"/>
    <w:rsid w:val="002E7E89"/>
    <w:rsid w:val="002E7FAD"/>
    <w:rsid w:val="002F00AA"/>
    <w:rsid w:val="002F0514"/>
    <w:rsid w:val="002F0AE6"/>
    <w:rsid w:val="002F0C31"/>
    <w:rsid w:val="002F1E60"/>
    <w:rsid w:val="002F1FD6"/>
    <w:rsid w:val="002F1FF7"/>
    <w:rsid w:val="002F2114"/>
    <w:rsid w:val="002F25D3"/>
    <w:rsid w:val="002F269C"/>
    <w:rsid w:val="002F2AC4"/>
    <w:rsid w:val="002F2F5E"/>
    <w:rsid w:val="002F2FE5"/>
    <w:rsid w:val="002F3AF1"/>
    <w:rsid w:val="002F3F24"/>
    <w:rsid w:val="002F40F7"/>
    <w:rsid w:val="002F460C"/>
    <w:rsid w:val="002F47E6"/>
    <w:rsid w:val="002F48CB"/>
    <w:rsid w:val="002F49E8"/>
    <w:rsid w:val="002F5094"/>
    <w:rsid w:val="002F577F"/>
    <w:rsid w:val="002F5D30"/>
    <w:rsid w:val="002F6437"/>
    <w:rsid w:val="002F6537"/>
    <w:rsid w:val="002F66AD"/>
    <w:rsid w:val="002F66B5"/>
    <w:rsid w:val="002F676D"/>
    <w:rsid w:val="002F6A71"/>
    <w:rsid w:val="002F6F3D"/>
    <w:rsid w:val="002F720A"/>
    <w:rsid w:val="00300104"/>
    <w:rsid w:val="00300A93"/>
    <w:rsid w:val="00300BB5"/>
    <w:rsid w:val="00301051"/>
    <w:rsid w:val="00301192"/>
    <w:rsid w:val="0030193E"/>
    <w:rsid w:val="00301A0F"/>
    <w:rsid w:val="00301D3C"/>
    <w:rsid w:val="003020DB"/>
    <w:rsid w:val="003021A4"/>
    <w:rsid w:val="003024A8"/>
    <w:rsid w:val="0030287E"/>
    <w:rsid w:val="00302A3D"/>
    <w:rsid w:val="00302BD2"/>
    <w:rsid w:val="00302C07"/>
    <w:rsid w:val="003038B6"/>
    <w:rsid w:val="00303BA6"/>
    <w:rsid w:val="00303C80"/>
    <w:rsid w:val="00303CD1"/>
    <w:rsid w:val="00304285"/>
    <w:rsid w:val="00304407"/>
    <w:rsid w:val="00304D69"/>
    <w:rsid w:val="00305031"/>
    <w:rsid w:val="00305130"/>
    <w:rsid w:val="003053F5"/>
    <w:rsid w:val="00305420"/>
    <w:rsid w:val="003054E1"/>
    <w:rsid w:val="0030589C"/>
    <w:rsid w:val="00305F38"/>
    <w:rsid w:val="00306059"/>
    <w:rsid w:val="00306576"/>
    <w:rsid w:val="00306971"/>
    <w:rsid w:val="003070C4"/>
    <w:rsid w:val="0030724B"/>
    <w:rsid w:val="003073ED"/>
    <w:rsid w:val="003079F5"/>
    <w:rsid w:val="00310032"/>
    <w:rsid w:val="003100C7"/>
    <w:rsid w:val="0031039E"/>
    <w:rsid w:val="00310593"/>
    <w:rsid w:val="003117B8"/>
    <w:rsid w:val="003118A3"/>
    <w:rsid w:val="0031197B"/>
    <w:rsid w:val="00311B4A"/>
    <w:rsid w:val="00311C1F"/>
    <w:rsid w:val="003121C2"/>
    <w:rsid w:val="003126EA"/>
    <w:rsid w:val="0031296E"/>
    <w:rsid w:val="0031297D"/>
    <w:rsid w:val="00312A39"/>
    <w:rsid w:val="00312CC5"/>
    <w:rsid w:val="00312F5F"/>
    <w:rsid w:val="003131C4"/>
    <w:rsid w:val="003134C2"/>
    <w:rsid w:val="003134E3"/>
    <w:rsid w:val="0031377E"/>
    <w:rsid w:val="00313F93"/>
    <w:rsid w:val="00315C37"/>
    <w:rsid w:val="00315E82"/>
    <w:rsid w:val="00315EF9"/>
    <w:rsid w:val="00316329"/>
    <w:rsid w:val="003173D0"/>
    <w:rsid w:val="003174D5"/>
    <w:rsid w:val="0031754A"/>
    <w:rsid w:val="00317AD3"/>
    <w:rsid w:val="00317BF3"/>
    <w:rsid w:val="00317F41"/>
    <w:rsid w:val="003209E9"/>
    <w:rsid w:val="00321028"/>
    <w:rsid w:val="00321117"/>
    <w:rsid w:val="0032133E"/>
    <w:rsid w:val="00321D51"/>
    <w:rsid w:val="00321FFA"/>
    <w:rsid w:val="00323535"/>
    <w:rsid w:val="00323AF4"/>
    <w:rsid w:val="00323CD7"/>
    <w:rsid w:val="00323CEB"/>
    <w:rsid w:val="0032431D"/>
    <w:rsid w:val="003248D2"/>
    <w:rsid w:val="00324B66"/>
    <w:rsid w:val="00324B98"/>
    <w:rsid w:val="003251CD"/>
    <w:rsid w:val="003254B4"/>
    <w:rsid w:val="00325A42"/>
    <w:rsid w:val="00326248"/>
    <w:rsid w:val="00326371"/>
    <w:rsid w:val="00326374"/>
    <w:rsid w:val="003264D6"/>
    <w:rsid w:val="0032658E"/>
    <w:rsid w:val="00326612"/>
    <w:rsid w:val="0032670C"/>
    <w:rsid w:val="003267FE"/>
    <w:rsid w:val="00326F62"/>
    <w:rsid w:val="003274C5"/>
    <w:rsid w:val="003275E5"/>
    <w:rsid w:val="00327931"/>
    <w:rsid w:val="003303D3"/>
    <w:rsid w:val="00330DD6"/>
    <w:rsid w:val="003310CB"/>
    <w:rsid w:val="00331375"/>
    <w:rsid w:val="00331BD4"/>
    <w:rsid w:val="0033273E"/>
    <w:rsid w:val="00332A54"/>
    <w:rsid w:val="00332DD6"/>
    <w:rsid w:val="00332F5B"/>
    <w:rsid w:val="00333515"/>
    <w:rsid w:val="00333610"/>
    <w:rsid w:val="00333F66"/>
    <w:rsid w:val="00335C7E"/>
    <w:rsid w:val="003360F5"/>
    <w:rsid w:val="00336482"/>
    <w:rsid w:val="0033698C"/>
    <w:rsid w:val="00336B62"/>
    <w:rsid w:val="00337065"/>
    <w:rsid w:val="003377EF"/>
    <w:rsid w:val="003378CD"/>
    <w:rsid w:val="00340011"/>
    <w:rsid w:val="00340084"/>
    <w:rsid w:val="00340D3B"/>
    <w:rsid w:val="00340DFE"/>
    <w:rsid w:val="00340FC1"/>
    <w:rsid w:val="003415B3"/>
    <w:rsid w:val="00341916"/>
    <w:rsid w:val="00341C09"/>
    <w:rsid w:val="00342496"/>
    <w:rsid w:val="00342584"/>
    <w:rsid w:val="00342DAE"/>
    <w:rsid w:val="0034302F"/>
    <w:rsid w:val="0034304F"/>
    <w:rsid w:val="003432C3"/>
    <w:rsid w:val="0034381B"/>
    <w:rsid w:val="0034429B"/>
    <w:rsid w:val="003447A5"/>
    <w:rsid w:val="00344BA5"/>
    <w:rsid w:val="00344EC7"/>
    <w:rsid w:val="003451AB"/>
    <w:rsid w:val="00345A3D"/>
    <w:rsid w:val="00345A90"/>
    <w:rsid w:val="00345C93"/>
    <w:rsid w:val="00345EEC"/>
    <w:rsid w:val="00346280"/>
    <w:rsid w:val="00346561"/>
    <w:rsid w:val="003465D7"/>
    <w:rsid w:val="0034728F"/>
    <w:rsid w:val="00347419"/>
    <w:rsid w:val="00347734"/>
    <w:rsid w:val="003478E4"/>
    <w:rsid w:val="00347D6B"/>
    <w:rsid w:val="00350435"/>
    <w:rsid w:val="00350476"/>
    <w:rsid w:val="00350603"/>
    <w:rsid w:val="00350AAD"/>
    <w:rsid w:val="00350C06"/>
    <w:rsid w:val="00351F8B"/>
    <w:rsid w:val="0035238B"/>
    <w:rsid w:val="0035316C"/>
    <w:rsid w:val="00353945"/>
    <w:rsid w:val="00353EC7"/>
    <w:rsid w:val="00354247"/>
    <w:rsid w:val="00354583"/>
    <w:rsid w:val="00354802"/>
    <w:rsid w:val="00355210"/>
    <w:rsid w:val="00355404"/>
    <w:rsid w:val="00355A09"/>
    <w:rsid w:val="00355A47"/>
    <w:rsid w:val="00356289"/>
    <w:rsid w:val="00356456"/>
    <w:rsid w:val="003568E6"/>
    <w:rsid w:val="00356A03"/>
    <w:rsid w:val="00356EFC"/>
    <w:rsid w:val="003570F4"/>
    <w:rsid w:val="003578D4"/>
    <w:rsid w:val="00357A56"/>
    <w:rsid w:val="00357E1F"/>
    <w:rsid w:val="00360638"/>
    <w:rsid w:val="00360678"/>
    <w:rsid w:val="003606FE"/>
    <w:rsid w:val="00360D69"/>
    <w:rsid w:val="00360E69"/>
    <w:rsid w:val="00360FA5"/>
    <w:rsid w:val="003611C1"/>
    <w:rsid w:val="00361587"/>
    <w:rsid w:val="003617CD"/>
    <w:rsid w:val="003619C2"/>
    <w:rsid w:val="0036219C"/>
    <w:rsid w:val="0036257E"/>
    <w:rsid w:val="00362780"/>
    <w:rsid w:val="00363032"/>
    <w:rsid w:val="003632CD"/>
    <w:rsid w:val="00363719"/>
    <w:rsid w:val="00363866"/>
    <w:rsid w:val="00363A8C"/>
    <w:rsid w:val="003641D0"/>
    <w:rsid w:val="00364387"/>
    <w:rsid w:val="003643D9"/>
    <w:rsid w:val="0036456D"/>
    <w:rsid w:val="003646B4"/>
    <w:rsid w:val="003646EA"/>
    <w:rsid w:val="003649D9"/>
    <w:rsid w:val="00364B4F"/>
    <w:rsid w:val="00364BA5"/>
    <w:rsid w:val="00365072"/>
    <w:rsid w:val="0036537D"/>
    <w:rsid w:val="00365692"/>
    <w:rsid w:val="00365A00"/>
    <w:rsid w:val="00365AC8"/>
    <w:rsid w:val="0036626E"/>
    <w:rsid w:val="003662CE"/>
    <w:rsid w:val="003663BB"/>
    <w:rsid w:val="0036647F"/>
    <w:rsid w:val="00366500"/>
    <w:rsid w:val="00366547"/>
    <w:rsid w:val="00366F76"/>
    <w:rsid w:val="00367489"/>
    <w:rsid w:val="0037001F"/>
    <w:rsid w:val="003700DE"/>
    <w:rsid w:val="0037062C"/>
    <w:rsid w:val="003712D6"/>
    <w:rsid w:val="00371444"/>
    <w:rsid w:val="0037165B"/>
    <w:rsid w:val="00371883"/>
    <w:rsid w:val="00371F23"/>
    <w:rsid w:val="003724B0"/>
    <w:rsid w:val="003724D8"/>
    <w:rsid w:val="003726DB"/>
    <w:rsid w:val="00373554"/>
    <w:rsid w:val="003735A5"/>
    <w:rsid w:val="003735D1"/>
    <w:rsid w:val="003735FF"/>
    <w:rsid w:val="003744AC"/>
    <w:rsid w:val="00375073"/>
    <w:rsid w:val="00375878"/>
    <w:rsid w:val="003759D8"/>
    <w:rsid w:val="003759F0"/>
    <w:rsid w:val="00375B82"/>
    <w:rsid w:val="00375ED6"/>
    <w:rsid w:val="00377213"/>
    <w:rsid w:val="003776BB"/>
    <w:rsid w:val="00377780"/>
    <w:rsid w:val="00377DD5"/>
    <w:rsid w:val="003800FC"/>
    <w:rsid w:val="00380115"/>
    <w:rsid w:val="00380D11"/>
    <w:rsid w:val="00380DA2"/>
    <w:rsid w:val="003811A9"/>
    <w:rsid w:val="003811E8"/>
    <w:rsid w:val="003813B2"/>
    <w:rsid w:val="00381DF0"/>
    <w:rsid w:val="00382154"/>
    <w:rsid w:val="003824CC"/>
    <w:rsid w:val="0038267E"/>
    <w:rsid w:val="00382AD8"/>
    <w:rsid w:val="00382EC8"/>
    <w:rsid w:val="00383002"/>
    <w:rsid w:val="0038326B"/>
    <w:rsid w:val="0038334C"/>
    <w:rsid w:val="003836AC"/>
    <w:rsid w:val="00383891"/>
    <w:rsid w:val="003844FC"/>
    <w:rsid w:val="00384859"/>
    <w:rsid w:val="00384EA1"/>
    <w:rsid w:val="00385173"/>
    <w:rsid w:val="003853ED"/>
    <w:rsid w:val="00385436"/>
    <w:rsid w:val="00385657"/>
    <w:rsid w:val="003856AD"/>
    <w:rsid w:val="00385CFA"/>
    <w:rsid w:val="00385EBA"/>
    <w:rsid w:val="00386156"/>
    <w:rsid w:val="003861D4"/>
    <w:rsid w:val="00386361"/>
    <w:rsid w:val="0038640A"/>
    <w:rsid w:val="0038666C"/>
    <w:rsid w:val="003868AA"/>
    <w:rsid w:val="003868C2"/>
    <w:rsid w:val="00386D87"/>
    <w:rsid w:val="00386EBC"/>
    <w:rsid w:val="003874B7"/>
    <w:rsid w:val="0038766A"/>
    <w:rsid w:val="00390893"/>
    <w:rsid w:val="003909D6"/>
    <w:rsid w:val="00390DD9"/>
    <w:rsid w:val="0039286F"/>
    <w:rsid w:val="00392B20"/>
    <w:rsid w:val="00392E10"/>
    <w:rsid w:val="00392E32"/>
    <w:rsid w:val="00392F26"/>
    <w:rsid w:val="003930E7"/>
    <w:rsid w:val="003931BD"/>
    <w:rsid w:val="0039356C"/>
    <w:rsid w:val="003936EA"/>
    <w:rsid w:val="003936FC"/>
    <w:rsid w:val="0039411F"/>
    <w:rsid w:val="00394A40"/>
    <w:rsid w:val="00394A9A"/>
    <w:rsid w:val="00394B98"/>
    <w:rsid w:val="00394CCA"/>
    <w:rsid w:val="00394DB3"/>
    <w:rsid w:val="00395A89"/>
    <w:rsid w:val="00395F3A"/>
    <w:rsid w:val="00396957"/>
    <w:rsid w:val="00396CEE"/>
    <w:rsid w:val="00396D6A"/>
    <w:rsid w:val="00396E62"/>
    <w:rsid w:val="0039751C"/>
    <w:rsid w:val="0039757D"/>
    <w:rsid w:val="003975A9"/>
    <w:rsid w:val="0039764F"/>
    <w:rsid w:val="003977CD"/>
    <w:rsid w:val="003A00DC"/>
    <w:rsid w:val="003A0E68"/>
    <w:rsid w:val="003A1827"/>
    <w:rsid w:val="003A23EF"/>
    <w:rsid w:val="003A25EE"/>
    <w:rsid w:val="003A2883"/>
    <w:rsid w:val="003A289A"/>
    <w:rsid w:val="003A2BEF"/>
    <w:rsid w:val="003A353C"/>
    <w:rsid w:val="003A38B7"/>
    <w:rsid w:val="003A4B89"/>
    <w:rsid w:val="003A4C0F"/>
    <w:rsid w:val="003A4F8B"/>
    <w:rsid w:val="003A50FE"/>
    <w:rsid w:val="003A5821"/>
    <w:rsid w:val="003A5C78"/>
    <w:rsid w:val="003A5D38"/>
    <w:rsid w:val="003A5EEB"/>
    <w:rsid w:val="003A62BE"/>
    <w:rsid w:val="003A64BD"/>
    <w:rsid w:val="003A6E23"/>
    <w:rsid w:val="003A7415"/>
    <w:rsid w:val="003A758F"/>
    <w:rsid w:val="003A786E"/>
    <w:rsid w:val="003B02B8"/>
    <w:rsid w:val="003B04A6"/>
    <w:rsid w:val="003B0763"/>
    <w:rsid w:val="003B092D"/>
    <w:rsid w:val="003B0AAF"/>
    <w:rsid w:val="003B1437"/>
    <w:rsid w:val="003B1B72"/>
    <w:rsid w:val="003B2780"/>
    <w:rsid w:val="003B2863"/>
    <w:rsid w:val="003B2B1F"/>
    <w:rsid w:val="003B2D3A"/>
    <w:rsid w:val="003B2DA4"/>
    <w:rsid w:val="003B2F4B"/>
    <w:rsid w:val="003B2FD2"/>
    <w:rsid w:val="003B3182"/>
    <w:rsid w:val="003B3425"/>
    <w:rsid w:val="003B4405"/>
    <w:rsid w:val="003B4AA9"/>
    <w:rsid w:val="003B5102"/>
    <w:rsid w:val="003B5E7C"/>
    <w:rsid w:val="003B6125"/>
    <w:rsid w:val="003B6308"/>
    <w:rsid w:val="003B64AE"/>
    <w:rsid w:val="003B662B"/>
    <w:rsid w:val="003B672A"/>
    <w:rsid w:val="003B6F56"/>
    <w:rsid w:val="003B720F"/>
    <w:rsid w:val="003B73DB"/>
    <w:rsid w:val="003B796A"/>
    <w:rsid w:val="003B7D7D"/>
    <w:rsid w:val="003C019E"/>
    <w:rsid w:val="003C01A7"/>
    <w:rsid w:val="003C02F0"/>
    <w:rsid w:val="003C08CA"/>
    <w:rsid w:val="003C0A3C"/>
    <w:rsid w:val="003C1133"/>
    <w:rsid w:val="003C197C"/>
    <w:rsid w:val="003C1D09"/>
    <w:rsid w:val="003C2297"/>
    <w:rsid w:val="003C276E"/>
    <w:rsid w:val="003C2F09"/>
    <w:rsid w:val="003C3435"/>
    <w:rsid w:val="003C3587"/>
    <w:rsid w:val="003C3857"/>
    <w:rsid w:val="003C3AD6"/>
    <w:rsid w:val="003C3C11"/>
    <w:rsid w:val="003C40E8"/>
    <w:rsid w:val="003C4186"/>
    <w:rsid w:val="003C41F9"/>
    <w:rsid w:val="003C4527"/>
    <w:rsid w:val="003C48DD"/>
    <w:rsid w:val="003C5010"/>
    <w:rsid w:val="003C583C"/>
    <w:rsid w:val="003C69DE"/>
    <w:rsid w:val="003C6DCC"/>
    <w:rsid w:val="003C7117"/>
    <w:rsid w:val="003C7442"/>
    <w:rsid w:val="003C7A9F"/>
    <w:rsid w:val="003C7DAE"/>
    <w:rsid w:val="003C7E81"/>
    <w:rsid w:val="003D0307"/>
    <w:rsid w:val="003D0308"/>
    <w:rsid w:val="003D0DB3"/>
    <w:rsid w:val="003D0DC9"/>
    <w:rsid w:val="003D0DE8"/>
    <w:rsid w:val="003D0FD6"/>
    <w:rsid w:val="003D0FFA"/>
    <w:rsid w:val="003D1099"/>
    <w:rsid w:val="003D1279"/>
    <w:rsid w:val="003D13C5"/>
    <w:rsid w:val="003D1812"/>
    <w:rsid w:val="003D1AD4"/>
    <w:rsid w:val="003D219A"/>
    <w:rsid w:val="003D2369"/>
    <w:rsid w:val="003D2706"/>
    <w:rsid w:val="003D2D69"/>
    <w:rsid w:val="003D2F06"/>
    <w:rsid w:val="003D303B"/>
    <w:rsid w:val="003D305A"/>
    <w:rsid w:val="003D392A"/>
    <w:rsid w:val="003D4208"/>
    <w:rsid w:val="003D44F7"/>
    <w:rsid w:val="003D478F"/>
    <w:rsid w:val="003D4AF4"/>
    <w:rsid w:val="003D4EE0"/>
    <w:rsid w:val="003D4FE8"/>
    <w:rsid w:val="003D50A2"/>
    <w:rsid w:val="003D5168"/>
    <w:rsid w:val="003D5218"/>
    <w:rsid w:val="003D52EC"/>
    <w:rsid w:val="003D5324"/>
    <w:rsid w:val="003D5D9C"/>
    <w:rsid w:val="003D5ECF"/>
    <w:rsid w:val="003D5F99"/>
    <w:rsid w:val="003D688E"/>
    <w:rsid w:val="003D6AE8"/>
    <w:rsid w:val="003D6BA3"/>
    <w:rsid w:val="003D6C5F"/>
    <w:rsid w:val="003D6D66"/>
    <w:rsid w:val="003D6F97"/>
    <w:rsid w:val="003D710E"/>
    <w:rsid w:val="003D771A"/>
    <w:rsid w:val="003E02AB"/>
    <w:rsid w:val="003E0318"/>
    <w:rsid w:val="003E076E"/>
    <w:rsid w:val="003E09AF"/>
    <w:rsid w:val="003E145F"/>
    <w:rsid w:val="003E1B4E"/>
    <w:rsid w:val="003E1BA9"/>
    <w:rsid w:val="003E2523"/>
    <w:rsid w:val="003E2536"/>
    <w:rsid w:val="003E2A08"/>
    <w:rsid w:val="003E2D20"/>
    <w:rsid w:val="003E33F2"/>
    <w:rsid w:val="003E36D5"/>
    <w:rsid w:val="003E3874"/>
    <w:rsid w:val="003E404F"/>
    <w:rsid w:val="003E4439"/>
    <w:rsid w:val="003E5179"/>
    <w:rsid w:val="003E536A"/>
    <w:rsid w:val="003E5733"/>
    <w:rsid w:val="003E57B4"/>
    <w:rsid w:val="003E5BF0"/>
    <w:rsid w:val="003E68BB"/>
    <w:rsid w:val="003E69CB"/>
    <w:rsid w:val="003E7093"/>
    <w:rsid w:val="003E759D"/>
    <w:rsid w:val="003E7899"/>
    <w:rsid w:val="003E7C6B"/>
    <w:rsid w:val="003E7C85"/>
    <w:rsid w:val="003F0276"/>
    <w:rsid w:val="003F05E7"/>
    <w:rsid w:val="003F0892"/>
    <w:rsid w:val="003F08C2"/>
    <w:rsid w:val="003F1144"/>
    <w:rsid w:val="003F1253"/>
    <w:rsid w:val="003F1580"/>
    <w:rsid w:val="003F15CA"/>
    <w:rsid w:val="003F164F"/>
    <w:rsid w:val="003F1A05"/>
    <w:rsid w:val="003F26B0"/>
    <w:rsid w:val="003F27DB"/>
    <w:rsid w:val="003F2A58"/>
    <w:rsid w:val="003F34E1"/>
    <w:rsid w:val="003F359D"/>
    <w:rsid w:val="003F4571"/>
    <w:rsid w:val="003F465B"/>
    <w:rsid w:val="003F4660"/>
    <w:rsid w:val="003F4749"/>
    <w:rsid w:val="003F4FFA"/>
    <w:rsid w:val="003F537D"/>
    <w:rsid w:val="003F5F34"/>
    <w:rsid w:val="003F6301"/>
    <w:rsid w:val="003F6ED2"/>
    <w:rsid w:val="003F6F12"/>
    <w:rsid w:val="003F6F42"/>
    <w:rsid w:val="003F7234"/>
    <w:rsid w:val="003F72D6"/>
    <w:rsid w:val="003F7871"/>
    <w:rsid w:val="003F7A6A"/>
    <w:rsid w:val="003F7E50"/>
    <w:rsid w:val="004001C0"/>
    <w:rsid w:val="00400311"/>
    <w:rsid w:val="00400341"/>
    <w:rsid w:val="00400D2A"/>
    <w:rsid w:val="00400FAD"/>
    <w:rsid w:val="00401818"/>
    <w:rsid w:val="004018C5"/>
    <w:rsid w:val="004020C6"/>
    <w:rsid w:val="00402190"/>
    <w:rsid w:val="00402DB6"/>
    <w:rsid w:val="00403612"/>
    <w:rsid w:val="0040498B"/>
    <w:rsid w:val="00405597"/>
    <w:rsid w:val="00405640"/>
    <w:rsid w:val="00405832"/>
    <w:rsid w:val="00405CED"/>
    <w:rsid w:val="00405FA5"/>
    <w:rsid w:val="00406613"/>
    <w:rsid w:val="00406922"/>
    <w:rsid w:val="00406A0D"/>
    <w:rsid w:val="00406A79"/>
    <w:rsid w:val="0040739F"/>
    <w:rsid w:val="004107D8"/>
    <w:rsid w:val="0041119F"/>
    <w:rsid w:val="00411D2B"/>
    <w:rsid w:val="00411DE3"/>
    <w:rsid w:val="00411E9B"/>
    <w:rsid w:val="00412078"/>
    <w:rsid w:val="00412273"/>
    <w:rsid w:val="004126B0"/>
    <w:rsid w:val="004127E6"/>
    <w:rsid w:val="004127F9"/>
    <w:rsid w:val="0041281E"/>
    <w:rsid w:val="00412C22"/>
    <w:rsid w:val="004136B5"/>
    <w:rsid w:val="0041392D"/>
    <w:rsid w:val="00413CE4"/>
    <w:rsid w:val="00414099"/>
    <w:rsid w:val="00414884"/>
    <w:rsid w:val="004150CD"/>
    <w:rsid w:val="004155C1"/>
    <w:rsid w:val="004157E0"/>
    <w:rsid w:val="00415C2D"/>
    <w:rsid w:val="00415F3A"/>
    <w:rsid w:val="004166A6"/>
    <w:rsid w:val="004168F3"/>
    <w:rsid w:val="004176B9"/>
    <w:rsid w:val="00417826"/>
    <w:rsid w:val="0041793F"/>
    <w:rsid w:val="00417981"/>
    <w:rsid w:val="004179BF"/>
    <w:rsid w:val="00417C59"/>
    <w:rsid w:val="00417F1D"/>
    <w:rsid w:val="004202C9"/>
    <w:rsid w:val="00420F37"/>
    <w:rsid w:val="0042138A"/>
    <w:rsid w:val="0042140C"/>
    <w:rsid w:val="00421C83"/>
    <w:rsid w:val="00422097"/>
    <w:rsid w:val="00422228"/>
    <w:rsid w:val="00422447"/>
    <w:rsid w:val="0042248A"/>
    <w:rsid w:val="004224C3"/>
    <w:rsid w:val="00422F4A"/>
    <w:rsid w:val="00422FF3"/>
    <w:rsid w:val="004232A4"/>
    <w:rsid w:val="0042339E"/>
    <w:rsid w:val="00423ADD"/>
    <w:rsid w:val="00424C68"/>
    <w:rsid w:val="00424E79"/>
    <w:rsid w:val="00425090"/>
    <w:rsid w:val="00425755"/>
    <w:rsid w:val="00425A02"/>
    <w:rsid w:val="00425CC1"/>
    <w:rsid w:val="00425F63"/>
    <w:rsid w:val="0042602D"/>
    <w:rsid w:val="00426093"/>
    <w:rsid w:val="00426199"/>
    <w:rsid w:val="004261C7"/>
    <w:rsid w:val="00426276"/>
    <w:rsid w:val="00426604"/>
    <w:rsid w:val="00426A0B"/>
    <w:rsid w:val="00426F43"/>
    <w:rsid w:val="0042703D"/>
    <w:rsid w:val="00427282"/>
    <w:rsid w:val="004272F3"/>
    <w:rsid w:val="004274C8"/>
    <w:rsid w:val="00427B59"/>
    <w:rsid w:val="00427C7E"/>
    <w:rsid w:val="0043000D"/>
    <w:rsid w:val="00430164"/>
    <w:rsid w:val="004302C5"/>
    <w:rsid w:val="00430615"/>
    <w:rsid w:val="00430796"/>
    <w:rsid w:val="00430A53"/>
    <w:rsid w:val="00430D05"/>
    <w:rsid w:val="00431671"/>
    <w:rsid w:val="004322BA"/>
    <w:rsid w:val="00432896"/>
    <w:rsid w:val="004331AA"/>
    <w:rsid w:val="004332A1"/>
    <w:rsid w:val="00434607"/>
    <w:rsid w:val="004346F3"/>
    <w:rsid w:val="0043506D"/>
    <w:rsid w:val="0043522E"/>
    <w:rsid w:val="004352DE"/>
    <w:rsid w:val="00435626"/>
    <w:rsid w:val="00435753"/>
    <w:rsid w:val="00435856"/>
    <w:rsid w:val="00435C4C"/>
    <w:rsid w:val="00435F58"/>
    <w:rsid w:val="0043677D"/>
    <w:rsid w:val="004367A3"/>
    <w:rsid w:val="0043681F"/>
    <w:rsid w:val="00436CBB"/>
    <w:rsid w:val="00436E17"/>
    <w:rsid w:val="00436E90"/>
    <w:rsid w:val="004375EB"/>
    <w:rsid w:val="00437983"/>
    <w:rsid w:val="00437CC1"/>
    <w:rsid w:val="00440130"/>
    <w:rsid w:val="00440201"/>
    <w:rsid w:val="0044059C"/>
    <w:rsid w:val="00440697"/>
    <w:rsid w:val="004406F6"/>
    <w:rsid w:val="004408E5"/>
    <w:rsid w:val="00440CAE"/>
    <w:rsid w:val="0044103E"/>
    <w:rsid w:val="004418C2"/>
    <w:rsid w:val="004429E4"/>
    <w:rsid w:val="00443795"/>
    <w:rsid w:val="00443EE0"/>
    <w:rsid w:val="00443F0B"/>
    <w:rsid w:val="00444035"/>
    <w:rsid w:val="004443AC"/>
    <w:rsid w:val="00444453"/>
    <w:rsid w:val="00444E79"/>
    <w:rsid w:val="00444FFB"/>
    <w:rsid w:val="00445661"/>
    <w:rsid w:val="00445765"/>
    <w:rsid w:val="00445B8D"/>
    <w:rsid w:val="00445DFC"/>
    <w:rsid w:val="00446268"/>
    <w:rsid w:val="004464D4"/>
    <w:rsid w:val="00446574"/>
    <w:rsid w:val="004466C5"/>
    <w:rsid w:val="00446A30"/>
    <w:rsid w:val="00446BCC"/>
    <w:rsid w:val="00447076"/>
    <w:rsid w:val="004472E7"/>
    <w:rsid w:val="00447329"/>
    <w:rsid w:val="00447424"/>
    <w:rsid w:val="004477DF"/>
    <w:rsid w:val="0045014C"/>
    <w:rsid w:val="00450F51"/>
    <w:rsid w:val="00450FB6"/>
    <w:rsid w:val="00451963"/>
    <w:rsid w:val="004519E8"/>
    <w:rsid w:val="00451B20"/>
    <w:rsid w:val="00451BF4"/>
    <w:rsid w:val="00452D74"/>
    <w:rsid w:val="004533EF"/>
    <w:rsid w:val="004536EB"/>
    <w:rsid w:val="00453AE4"/>
    <w:rsid w:val="00453F9D"/>
    <w:rsid w:val="00454507"/>
    <w:rsid w:val="00454849"/>
    <w:rsid w:val="00454A85"/>
    <w:rsid w:val="00454D7B"/>
    <w:rsid w:val="004553A1"/>
    <w:rsid w:val="004555B8"/>
    <w:rsid w:val="00455B1C"/>
    <w:rsid w:val="00455C4B"/>
    <w:rsid w:val="00455F93"/>
    <w:rsid w:val="00456257"/>
    <w:rsid w:val="0045647B"/>
    <w:rsid w:val="00456CE5"/>
    <w:rsid w:val="00456CF8"/>
    <w:rsid w:val="004570BA"/>
    <w:rsid w:val="0045764F"/>
    <w:rsid w:val="0046042F"/>
    <w:rsid w:val="00460548"/>
    <w:rsid w:val="004609B8"/>
    <w:rsid w:val="004610CF"/>
    <w:rsid w:val="0046126F"/>
    <w:rsid w:val="00461A18"/>
    <w:rsid w:val="00461B56"/>
    <w:rsid w:val="00461F38"/>
    <w:rsid w:val="0046209F"/>
    <w:rsid w:val="004620DD"/>
    <w:rsid w:val="00462139"/>
    <w:rsid w:val="00462578"/>
    <w:rsid w:val="0046259F"/>
    <w:rsid w:val="004625C7"/>
    <w:rsid w:val="00462799"/>
    <w:rsid w:val="00463295"/>
    <w:rsid w:val="00463633"/>
    <w:rsid w:val="00463E99"/>
    <w:rsid w:val="00464342"/>
    <w:rsid w:val="004644F6"/>
    <w:rsid w:val="0046482E"/>
    <w:rsid w:val="004653B7"/>
    <w:rsid w:val="004656B1"/>
    <w:rsid w:val="00465EB2"/>
    <w:rsid w:val="00465F13"/>
    <w:rsid w:val="00466727"/>
    <w:rsid w:val="004669D8"/>
    <w:rsid w:val="00466D60"/>
    <w:rsid w:val="00467198"/>
    <w:rsid w:val="00467B06"/>
    <w:rsid w:val="00467C0E"/>
    <w:rsid w:val="00467DA5"/>
    <w:rsid w:val="00467FA3"/>
    <w:rsid w:val="00470F18"/>
    <w:rsid w:val="00470FE2"/>
    <w:rsid w:val="004714CE"/>
    <w:rsid w:val="004716C1"/>
    <w:rsid w:val="00471796"/>
    <w:rsid w:val="00471F41"/>
    <w:rsid w:val="00472672"/>
    <w:rsid w:val="00472C8C"/>
    <w:rsid w:val="00472C9B"/>
    <w:rsid w:val="00472E32"/>
    <w:rsid w:val="004732E2"/>
    <w:rsid w:val="00474585"/>
    <w:rsid w:val="004751A9"/>
    <w:rsid w:val="00475752"/>
    <w:rsid w:val="00475932"/>
    <w:rsid w:val="0047596B"/>
    <w:rsid w:val="00475D6E"/>
    <w:rsid w:val="00476149"/>
    <w:rsid w:val="004761C9"/>
    <w:rsid w:val="00476267"/>
    <w:rsid w:val="004762C1"/>
    <w:rsid w:val="00476456"/>
    <w:rsid w:val="00476EFA"/>
    <w:rsid w:val="004770F7"/>
    <w:rsid w:val="00477583"/>
    <w:rsid w:val="00477B59"/>
    <w:rsid w:val="00477CD1"/>
    <w:rsid w:val="004802C5"/>
    <w:rsid w:val="00480A44"/>
    <w:rsid w:val="00480B68"/>
    <w:rsid w:val="00480BE2"/>
    <w:rsid w:val="00481290"/>
    <w:rsid w:val="004815D7"/>
    <w:rsid w:val="0048184D"/>
    <w:rsid w:val="004818B2"/>
    <w:rsid w:val="00481D1A"/>
    <w:rsid w:val="00483247"/>
    <w:rsid w:val="0048329B"/>
    <w:rsid w:val="004832B1"/>
    <w:rsid w:val="004838B8"/>
    <w:rsid w:val="004839F9"/>
    <w:rsid w:val="00483EA5"/>
    <w:rsid w:val="004841C5"/>
    <w:rsid w:val="004841DA"/>
    <w:rsid w:val="00484375"/>
    <w:rsid w:val="00484DDA"/>
    <w:rsid w:val="004850B4"/>
    <w:rsid w:val="00485337"/>
    <w:rsid w:val="00485AA7"/>
    <w:rsid w:val="00485DB6"/>
    <w:rsid w:val="00485E60"/>
    <w:rsid w:val="00486195"/>
    <w:rsid w:val="0048664A"/>
    <w:rsid w:val="0048689D"/>
    <w:rsid w:val="00486B2A"/>
    <w:rsid w:val="0048709B"/>
    <w:rsid w:val="00487289"/>
    <w:rsid w:val="00487733"/>
    <w:rsid w:val="004877F3"/>
    <w:rsid w:val="00490016"/>
    <w:rsid w:val="00490153"/>
    <w:rsid w:val="00490E44"/>
    <w:rsid w:val="004913C7"/>
    <w:rsid w:val="0049150E"/>
    <w:rsid w:val="00491789"/>
    <w:rsid w:val="00491A91"/>
    <w:rsid w:val="00491EC6"/>
    <w:rsid w:val="0049221B"/>
    <w:rsid w:val="004922EC"/>
    <w:rsid w:val="0049346A"/>
    <w:rsid w:val="00493731"/>
    <w:rsid w:val="004938E6"/>
    <w:rsid w:val="00493B78"/>
    <w:rsid w:val="004947FC"/>
    <w:rsid w:val="00494CD0"/>
    <w:rsid w:val="00494EB5"/>
    <w:rsid w:val="0049515F"/>
    <w:rsid w:val="0049564F"/>
    <w:rsid w:val="00495695"/>
    <w:rsid w:val="004957DC"/>
    <w:rsid w:val="0049594B"/>
    <w:rsid w:val="00495C3C"/>
    <w:rsid w:val="004960F8"/>
    <w:rsid w:val="00496684"/>
    <w:rsid w:val="00496977"/>
    <w:rsid w:val="00496AC1"/>
    <w:rsid w:val="00496D4C"/>
    <w:rsid w:val="00496D86"/>
    <w:rsid w:val="0049733F"/>
    <w:rsid w:val="004977EA"/>
    <w:rsid w:val="004978A6"/>
    <w:rsid w:val="00497A1F"/>
    <w:rsid w:val="00497C86"/>
    <w:rsid w:val="004A0269"/>
    <w:rsid w:val="004A08C4"/>
    <w:rsid w:val="004A19C6"/>
    <w:rsid w:val="004A1D6F"/>
    <w:rsid w:val="004A22E8"/>
    <w:rsid w:val="004A2496"/>
    <w:rsid w:val="004A2670"/>
    <w:rsid w:val="004A26F4"/>
    <w:rsid w:val="004A278B"/>
    <w:rsid w:val="004A2804"/>
    <w:rsid w:val="004A2EF5"/>
    <w:rsid w:val="004A3876"/>
    <w:rsid w:val="004A3CDD"/>
    <w:rsid w:val="004A3DF1"/>
    <w:rsid w:val="004A3F12"/>
    <w:rsid w:val="004A4AB3"/>
    <w:rsid w:val="004A5069"/>
    <w:rsid w:val="004A50CF"/>
    <w:rsid w:val="004A51BC"/>
    <w:rsid w:val="004A5342"/>
    <w:rsid w:val="004A5630"/>
    <w:rsid w:val="004A59C5"/>
    <w:rsid w:val="004A5AD0"/>
    <w:rsid w:val="004A5BBB"/>
    <w:rsid w:val="004A5D76"/>
    <w:rsid w:val="004A67C7"/>
    <w:rsid w:val="004A69D1"/>
    <w:rsid w:val="004A6B38"/>
    <w:rsid w:val="004A6C74"/>
    <w:rsid w:val="004A7013"/>
    <w:rsid w:val="004A7288"/>
    <w:rsid w:val="004A746F"/>
    <w:rsid w:val="004A75EF"/>
    <w:rsid w:val="004A762E"/>
    <w:rsid w:val="004A79E9"/>
    <w:rsid w:val="004B02EF"/>
    <w:rsid w:val="004B0DEF"/>
    <w:rsid w:val="004B1A53"/>
    <w:rsid w:val="004B1B0A"/>
    <w:rsid w:val="004B2568"/>
    <w:rsid w:val="004B2658"/>
    <w:rsid w:val="004B29C6"/>
    <w:rsid w:val="004B2AEF"/>
    <w:rsid w:val="004B30D7"/>
    <w:rsid w:val="004B3B19"/>
    <w:rsid w:val="004B431B"/>
    <w:rsid w:val="004B4387"/>
    <w:rsid w:val="004B4C38"/>
    <w:rsid w:val="004B4C84"/>
    <w:rsid w:val="004B4F47"/>
    <w:rsid w:val="004B504D"/>
    <w:rsid w:val="004B5353"/>
    <w:rsid w:val="004B5559"/>
    <w:rsid w:val="004B5A98"/>
    <w:rsid w:val="004B6C36"/>
    <w:rsid w:val="004B7989"/>
    <w:rsid w:val="004B7AC7"/>
    <w:rsid w:val="004B7F5F"/>
    <w:rsid w:val="004B7FEA"/>
    <w:rsid w:val="004C0106"/>
    <w:rsid w:val="004C0297"/>
    <w:rsid w:val="004C0EF3"/>
    <w:rsid w:val="004C140A"/>
    <w:rsid w:val="004C1653"/>
    <w:rsid w:val="004C1E83"/>
    <w:rsid w:val="004C1F22"/>
    <w:rsid w:val="004C1F43"/>
    <w:rsid w:val="004C283A"/>
    <w:rsid w:val="004C32EB"/>
    <w:rsid w:val="004C342F"/>
    <w:rsid w:val="004C36E9"/>
    <w:rsid w:val="004C383D"/>
    <w:rsid w:val="004C395B"/>
    <w:rsid w:val="004C3BF5"/>
    <w:rsid w:val="004C3C26"/>
    <w:rsid w:val="004C3F7B"/>
    <w:rsid w:val="004C4780"/>
    <w:rsid w:val="004C4840"/>
    <w:rsid w:val="004C48A2"/>
    <w:rsid w:val="004C49B9"/>
    <w:rsid w:val="004C504C"/>
    <w:rsid w:val="004C51D7"/>
    <w:rsid w:val="004C5209"/>
    <w:rsid w:val="004C571B"/>
    <w:rsid w:val="004C59A9"/>
    <w:rsid w:val="004C59DA"/>
    <w:rsid w:val="004C59EC"/>
    <w:rsid w:val="004C6285"/>
    <w:rsid w:val="004C6690"/>
    <w:rsid w:val="004C6C69"/>
    <w:rsid w:val="004C6D02"/>
    <w:rsid w:val="004C6DBD"/>
    <w:rsid w:val="004C70D2"/>
    <w:rsid w:val="004C7397"/>
    <w:rsid w:val="004D01E4"/>
    <w:rsid w:val="004D0A13"/>
    <w:rsid w:val="004D0E39"/>
    <w:rsid w:val="004D2474"/>
    <w:rsid w:val="004D2486"/>
    <w:rsid w:val="004D2797"/>
    <w:rsid w:val="004D2960"/>
    <w:rsid w:val="004D2BCF"/>
    <w:rsid w:val="004D30FC"/>
    <w:rsid w:val="004D318E"/>
    <w:rsid w:val="004D3208"/>
    <w:rsid w:val="004D33D3"/>
    <w:rsid w:val="004D45BC"/>
    <w:rsid w:val="004D503C"/>
    <w:rsid w:val="004D5DCA"/>
    <w:rsid w:val="004D61AB"/>
    <w:rsid w:val="004D6B43"/>
    <w:rsid w:val="004D6C23"/>
    <w:rsid w:val="004D6E16"/>
    <w:rsid w:val="004D781D"/>
    <w:rsid w:val="004D7BE3"/>
    <w:rsid w:val="004E025D"/>
    <w:rsid w:val="004E05AE"/>
    <w:rsid w:val="004E0925"/>
    <w:rsid w:val="004E1D34"/>
    <w:rsid w:val="004E264E"/>
    <w:rsid w:val="004E2655"/>
    <w:rsid w:val="004E35D1"/>
    <w:rsid w:val="004E37FF"/>
    <w:rsid w:val="004E3D81"/>
    <w:rsid w:val="004E471B"/>
    <w:rsid w:val="004E493F"/>
    <w:rsid w:val="004E4996"/>
    <w:rsid w:val="004E5139"/>
    <w:rsid w:val="004E5239"/>
    <w:rsid w:val="004E571A"/>
    <w:rsid w:val="004E5B2C"/>
    <w:rsid w:val="004E626B"/>
    <w:rsid w:val="004E638C"/>
    <w:rsid w:val="004E6DE0"/>
    <w:rsid w:val="004E6F08"/>
    <w:rsid w:val="004E70A9"/>
    <w:rsid w:val="004E745D"/>
    <w:rsid w:val="004E76AE"/>
    <w:rsid w:val="004E7F15"/>
    <w:rsid w:val="004F0A80"/>
    <w:rsid w:val="004F0E02"/>
    <w:rsid w:val="004F185C"/>
    <w:rsid w:val="004F1D20"/>
    <w:rsid w:val="004F1FB5"/>
    <w:rsid w:val="004F1FD9"/>
    <w:rsid w:val="004F1FDE"/>
    <w:rsid w:val="004F2A68"/>
    <w:rsid w:val="004F2A94"/>
    <w:rsid w:val="004F2F59"/>
    <w:rsid w:val="004F30F2"/>
    <w:rsid w:val="004F359B"/>
    <w:rsid w:val="004F39F8"/>
    <w:rsid w:val="004F3BC9"/>
    <w:rsid w:val="004F4CCA"/>
    <w:rsid w:val="004F4DBB"/>
    <w:rsid w:val="004F4F41"/>
    <w:rsid w:val="004F4FA9"/>
    <w:rsid w:val="004F5430"/>
    <w:rsid w:val="004F58BC"/>
    <w:rsid w:val="004F58FF"/>
    <w:rsid w:val="004F592E"/>
    <w:rsid w:val="004F6029"/>
    <w:rsid w:val="004F61FA"/>
    <w:rsid w:val="004F6E2F"/>
    <w:rsid w:val="004F718E"/>
    <w:rsid w:val="004F76F9"/>
    <w:rsid w:val="004F7B85"/>
    <w:rsid w:val="00500537"/>
    <w:rsid w:val="00500743"/>
    <w:rsid w:val="005009FE"/>
    <w:rsid w:val="00500AA0"/>
    <w:rsid w:val="00500C89"/>
    <w:rsid w:val="00500F22"/>
    <w:rsid w:val="0050102D"/>
    <w:rsid w:val="00501438"/>
    <w:rsid w:val="00501B3D"/>
    <w:rsid w:val="00501D47"/>
    <w:rsid w:val="00502C7C"/>
    <w:rsid w:val="00502E57"/>
    <w:rsid w:val="00503AB5"/>
    <w:rsid w:val="00503BBC"/>
    <w:rsid w:val="00503E68"/>
    <w:rsid w:val="00505C71"/>
    <w:rsid w:val="00506210"/>
    <w:rsid w:val="0050629D"/>
    <w:rsid w:val="005063E1"/>
    <w:rsid w:val="00506492"/>
    <w:rsid w:val="00506540"/>
    <w:rsid w:val="00506AA2"/>
    <w:rsid w:val="00506BC7"/>
    <w:rsid w:val="00506C86"/>
    <w:rsid w:val="00506D9D"/>
    <w:rsid w:val="00506FC7"/>
    <w:rsid w:val="00507C1E"/>
    <w:rsid w:val="00510233"/>
    <w:rsid w:val="00510668"/>
    <w:rsid w:val="005108C9"/>
    <w:rsid w:val="00510B7D"/>
    <w:rsid w:val="00510DDF"/>
    <w:rsid w:val="00510ED8"/>
    <w:rsid w:val="00510F43"/>
    <w:rsid w:val="00511287"/>
    <w:rsid w:val="00511497"/>
    <w:rsid w:val="00511588"/>
    <w:rsid w:val="00511852"/>
    <w:rsid w:val="005119FC"/>
    <w:rsid w:val="00512269"/>
    <w:rsid w:val="0051248B"/>
    <w:rsid w:val="00512538"/>
    <w:rsid w:val="00513017"/>
    <w:rsid w:val="0051329F"/>
    <w:rsid w:val="00513652"/>
    <w:rsid w:val="00513704"/>
    <w:rsid w:val="0051384C"/>
    <w:rsid w:val="00513DEE"/>
    <w:rsid w:val="00513FAE"/>
    <w:rsid w:val="00514BA7"/>
    <w:rsid w:val="00514DE9"/>
    <w:rsid w:val="005153E7"/>
    <w:rsid w:val="0051545C"/>
    <w:rsid w:val="005154BB"/>
    <w:rsid w:val="0051596F"/>
    <w:rsid w:val="0051624E"/>
    <w:rsid w:val="005162C1"/>
    <w:rsid w:val="00516678"/>
    <w:rsid w:val="00516CE3"/>
    <w:rsid w:val="005171D4"/>
    <w:rsid w:val="00517B2A"/>
    <w:rsid w:val="00517FC1"/>
    <w:rsid w:val="00521072"/>
    <w:rsid w:val="00521BFE"/>
    <w:rsid w:val="00521C35"/>
    <w:rsid w:val="00521C5F"/>
    <w:rsid w:val="00521C6B"/>
    <w:rsid w:val="00521E55"/>
    <w:rsid w:val="0052249E"/>
    <w:rsid w:val="00522DA3"/>
    <w:rsid w:val="00523111"/>
    <w:rsid w:val="0052333E"/>
    <w:rsid w:val="005236FC"/>
    <w:rsid w:val="00523707"/>
    <w:rsid w:val="00523824"/>
    <w:rsid w:val="00523A69"/>
    <w:rsid w:val="00524488"/>
    <w:rsid w:val="005249FB"/>
    <w:rsid w:val="00524A1A"/>
    <w:rsid w:val="00524FAB"/>
    <w:rsid w:val="005251C3"/>
    <w:rsid w:val="005253C5"/>
    <w:rsid w:val="005257A1"/>
    <w:rsid w:val="00525FB5"/>
    <w:rsid w:val="00526279"/>
    <w:rsid w:val="005263F6"/>
    <w:rsid w:val="005266A4"/>
    <w:rsid w:val="005266E1"/>
    <w:rsid w:val="00526E26"/>
    <w:rsid w:val="005276D1"/>
    <w:rsid w:val="005277F7"/>
    <w:rsid w:val="00527BEC"/>
    <w:rsid w:val="0053061E"/>
    <w:rsid w:val="00530E0A"/>
    <w:rsid w:val="005310A9"/>
    <w:rsid w:val="00531565"/>
    <w:rsid w:val="0053215E"/>
    <w:rsid w:val="00532795"/>
    <w:rsid w:val="00532800"/>
    <w:rsid w:val="00532D7A"/>
    <w:rsid w:val="005330BE"/>
    <w:rsid w:val="005330C0"/>
    <w:rsid w:val="00533450"/>
    <w:rsid w:val="00533BD3"/>
    <w:rsid w:val="00533F6E"/>
    <w:rsid w:val="005344DE"/>
    <w:rsid w:val="00534510"/>
    <w:rsid w:val="00534EA4"/>
    <w:rsid w:val="005350AC"/>
    <w:rsid w:val="00535672"/>
    <w:rsid w:val="00535766"/>
    <w:rsid w:val="00536658"/>
    <w:rsid w:val="00536987"/>
    <w:rsid w:val="00536DCB"/>
    <w:rsid w:val="0053728C"/>
    <w:rsid w:val="00537882"/>
    <w:rsid w:val="005378D6"/>
    <w:rsid w:val="0053799F"/>
    <w:rsid w:val="00537A2E"/>
    <w:rsid w:val="00537EA2"/>
    <w:rsid w:val="00540A51"/>
    <w:rsid w:val="00540DA7"/>
    <w:rsid w:val="005410FE"/>
    <w:rsid w:val="005416C9"/>
    <w:rsid w:val="00541DBC"/>
    <w:rsid w:val="0054222D"/>
    <w:rsid w:val="0054277B"/>
    <w:rsid w:val="0054422D"/>
    <w:rsid w:val="005446D9"/>
    <w:rsid w:val="00544783"/>
    <w:rsid w:val="005455AB"/>
    <w:rsid w:val="00545C83"/>
    <w:rsid w:val="00545E68"/>
    <w:rsid w:val="00546297"/>
    <w:rsid w:val="00546547"/>
    <w:rsid w:val="00546ACD"/>
    <w:rsid w:val="00547D8B"/>
    <w:rsid w:val="0055032F"/>
    <w:rsid w:val="00550356"/>
    <w:rsid w:val="0055094A"/>
    <w:rsid w:val="00550A1A"/>
    <w:rsid w:val="00550AA6"/>
    <w:rsid w:val="00550E14"/>
    <w:rsid w:val="00550E62"/>
    <w:rsid w:val="00550FDF"/>
    <w:rsid w:val="005513FE"/>
    <w:rsid w:val="0055140A"/>
    <w:rsid w:val="00551F19"/>
    <w:rsid w:val="00552122"/>
    <w:rsid w:val="00552575"/>
    <w:rsid w:val="005526D9"/>
    <w:rsid w:val="005529AF"/>
    <w:rsid w:val="00553C02"/>
    <w:rsid w:val="00554418"/>
    <w:rsid w:val="0055486E"/>
    <w:rsid w:val="005548D1"/>
    <w:rsid w:val="0055493F"/>
    <w:rsid w:val="00554B45"/>
    <w:rsid w:val="00554B7F"/>
    <w:rsid w:val="0055596A"/>
    <w:rsid w:val="0055598C"/>
    <w:rsid w:val="00555BD2"/>
    <w:rsid w:val="00555F9C"/>
    <w:rsid w:val="0055602D"/>
    <w:rsid w:val="00556147"/>
    <w:rsid w:val="00556210"/>
    <w:rsid w:val="00556586"/>
    <w:rsid w:val="00556CEA"/>
    <w:rsid w:val="00556F3D"/>
    <w:rsid w:val="005577A1"/>
    <w:rsid w:val="00557D3A"/>
    <w:rsid w:val="00557F07"/>
    <w:rsid w:val="00560206"/>
    <w:rsid w:val="00560652"/>
    <w:rsid w:val="005614FF"/>
    <w:rsid w:val="005616E9"/>
    <w:rsid w:val="005619C7"/>
    <w:rsid w:val="0056219D"/>
    <w:rsid w:val="005621C6"/>
    <w:rsid w:val="005627B7"/>
    <w:rsid w:val="00562B70"/>
    <w:rsid w:val="00562BF8"/>
    <w:rsid w:val="00563535"/>
    <w:rsid w:val="00563670"/>
    <w:rsid w:val="00563679"/>
    <w:rsid w:val="0056374E"/>
    <w:rsid w:val="00563A2E"/>
    <w:rsid w:val="00563AFF"/>
    <w:rsid w:val="00563BF3"/>
    <w:rsid w:val="00563DAE"/>
    <w:rsid w:val="005641C1"/>
    <w:rsid w:val="005642F4"/>
    <w:rsid w:val="005646AB"/>
    <w:rsid w:val="00564BD5"/>
    <w:rsid w:val="00564E1F"/>
    <w:rsid w:val="00565714"/>
    <w:rsid w:val="00565931"/>
    <w:rsid w:val="00565AF8"/>
    <w:rsid w:val="00565BB3"/>
    <w:rsid w:val="00565D2B"/>
    <w:rsid w:val="0056613B"/>
    <w:rsid w:val="00566429"/>
    <w:rsid w:val="005666C0"/>
    <w:rsid w:val="00566933"/>
    <w:rsid w:val="00566F82"/>
    <w:rsid w:val="00567106"/>
    <w:rsid w:val="00567397"/>
    <w:rsid w:val="00570014"/>
    <w:rsid w:val="00570325"/>
    <w:rsid w:val="005705A1"/>
    <w:rsid w:val="00570D98"/>
    <w:rsid w:val="00571238"/>
    <w:rsid w:val="00571614"/>
    <w:rsid w:val="00571652"/>
    <w:rsid w:val="00571B9F"/>
    <w:rsid w:val="00571D30"/>
    <w:rsid w:val="00572108"/>
    <w:rsid w:val="00572606"/>
    <w:rsid w:val="0057279D"/>
    <w:rsid w:val="00572975"/>
    <w:rsid w:val="005729D1"/>
    <w:rsid w:val="00572A0A"/>
    <w:rsid w:val="00572D23"/>
    <w:rsid w:val="00573CDE"/>
    <w:rsid w:val="00573CFC"/>
    <w:rsid w:val="00574433"/>
    <w:rsid w:val="00574C97"/>
    <w:rsid w:val="00574E1B"/>
    <w:rsid w:val="005751B0"/>
    <w:rsid w:val="0057591E"/>
    <w:rsid w:val="0057696E"/>
    <w:rsid w:val="00576D5D"/>
    <w:rsid w:val="00576F8A"/>
    <w:rsid w:val="00577404"/>
    <w:rsid w:val="00577544"/>
    <w:rsid w:val="00577897"/>
    <w:rsid w:val="005805C4"/>
    <w:rsid w:val="005809F8"/>
    <w:rsid w:val="00580A2B"/>
    <w:rsid w:val="00580E42"/>
    <w:rsid w:val="00580EAF"/>
    <w:rsid w:val="00580EE7"/>
    <w:rsid w:val="0058186D"/>
    <w:rsid w:val="00581F12"/>
    <w:rsid w:val="00581FB6"/>
    <w:rsid w:val="00582522"/>
    <w:rsid w:val="00582A7E"/>
    <w:rsid w:val="00582ADD"/>
    <w:rsid w:val="0058409A"/>
    <w:rsid w:val="005842B8"/>
    <w:rsid w:val="00584325"/>
    <w:rsid w:val="00584B6E"/>
    <w:rsid w:val="00584D25"/>
    <w:rsid w:val="00584EA3"/>
    <w:rsid w:val="005852BB"/>
    <w:rsid w:val="00586018"/>
    <w:rsid w:val="005860B3"/>
    <w:rsid w:val="005861DC"/>
    <w:rsid w:val="00586AC5"/>
    <w:rsid w:val="00586D56"/>
    <w:rsid w:val="00586E45"/>
    <w:rsid w:val="0058753A"/>
    <w:rsid w:val="00587A31"/>
    <w:rsid w:val="005908C4"/>
    <w:rsid w:val="00590A7C"/>
    <w:rsid w:val="00590F31"/>
    <w:rsid w:val="0059141D"/>
    <w:rsid w:val="0059244A"/>
    <w:rsid w:val="005928BA"/>
    <w:rsid w:val="00593863"/>
    <w:rsid w:val="005939CC"/>
    <w:rsid w:val="00593CCF"/>
    <w:rsid w:val="005947E3"/>
    <w:rsid w:val="0059495A"/>
    <w:rsid w:val="00594DB0"/>
    <w:rsid w:val="00594F51"/>
    <w:rsid w:val="00595912"/>
    <w:rsid w:val="00596A13"/>
    <w:rsid w:val="00596CCA"/>
    <w:rsid w:val="00596DED"/>
    <w:rsid w:val="00596F20"/>
    <w:rsid w:val="00597404"/>
    <w:rsid w:val="00597411"/>
    <w:rsid w:val="005974E1"/>
    <w:rsid w:val="005976B4"/>
    <w:rsid w:val="00597B2D"/>
    <w:rsid w:val="005A0275"/>
    <w:rsid w:val="005A055F"/>
    <w:rsid w:val="005A0AA0"/>
    <w:rsid w:val="005A0CFA"/>
    <w:rsid w:val="005A0D59"/>
    <w:rsid w:val="005A101E"/>
    <w:rsid w:val="005A1276"/>
    <w:rsid w:val="005A150D"/>
    <w:rsid w:val="005A1862"/>
    <w:rsid w:val="005A2562"/>
    <w:rsid w:val="005A2A3B"/>
    <w:rsid w:val="005A2E38"/>
    <w:rsid w:val="005A3328"/>
    <w:rsid w:val="005A332F"/>
    <w:rsid w:val="005A34E2"/>
    <w:rsid w:val="005A3D1A"/>
    <w:rsid w:val="005A497A"/>
    <w:rsid w:val="005A4B38"/>
    <w:rsid w:val="005A4B6F"/>
    <w:rsid w:val="005A4BF2"/>
    <w:rsid w:val="005A562B"/>
    <w:rsid w:val="005A5884"/>
    <w:rsid w:val="005A5B4C"/>
    <w:rsid w:val="005A5B5D"/>
    <w:rsid w:val="005A5BFE"/>
    <w:rsid w:val="005A6166"/>
    <w:rsid w:val="005A616D"/>
    <w:rsid w:val="005A6398"/>
    <w:rsid w:val="005A66D6"/>
    <w:rsid w:val="005A706C"/>
    <w:rsid w:val="005B057F"/>
    <w:rsid w:val="005B05F9"/>
    <w:rsid w:val="005B09AB"/>
    <w:rsid w:val="005B0A2C"/>
    <w:rsid w:val="005B0A47"/>
    <w:rsid w:val="005B0AB2"/>
    <w:rsid w:val="005B0BA2"/>
    <w:rsid w:val="005B0FB7"/>
    <w:rsid w:val="005B1004"/>
    <w:rsid w:val="005B1A0C"/>
    <w:rsid w:val="005B1F48"/>
    <w:rsid w:val="005B2005"/>
    <w:rsid w:val="005B2041"/>
    <w:rsid w:val="005B2069"/>
    <w:rsid w:val="005B2493"/>
    <w:rsid w:val="005B2ACD"/>
    <w:rsid w:val="005B2F79"/>
    <w:rsid w:val="005B2FF6"/>
    <w:rsid w:val="005B3B71"/>
    <w:rsid w:val="005B3ECC"/>
    <w:rsid w:val="005B3F09"/>
    <w:rsid w:val="005B43FD"/>
    <w:rsid w:val="005B4649"/>
    <w:rsid w:val="005B479A"/>
    <w:rsid w:val="005B4960"/>
    <w:rsid w:val="005B4BAF"/>
    <w:rsid w:val="005B4D4F"/>
    <w:rsid w:val="005B4EE3"/>
    <w:rsid w:val="005B54A3"/>
    <w:rsid w:val="005B6110"/>
    <w:rsid w:val="005B6449"/>
    <w:rsid w:val="005B6656"/>
    <w:rsid w:val="005B687D"/>
    <w:rsid w:val="005B6BF1"/>
    <w:rsid w:val="005B6DFA"/>
    <w:rsid w:val="005B6E5D"/>
    <w:rsid w:val="005B6EFC"/>
    <w:rsid w:val="005B7049"/>
    <w:rsid w:val="005B70C2"/>
    <w:rsid w:val="005B72A7"/>
    <w:rsid w:val="005B774F"/>
    <w:rsid w:val="005B77A9"/>
    <w:rsid w:val="005B7898"/>
    <w:rsid w:val="005B78A6"/>
    <w:rsid w:val="005B7C47"/>
    <w:rsid w:val="005B7C77"/>
    <w:rsid w:val="005C036C"/>
    <w:rsid w:val="005C0EB8"/>
    <w:rsid w:val="005C0FA0"/>
    <w:rsid w:val="005C1205"/>
    <w:rsid w:val="005C133C"/>
    <w:rsid w:val="005C179B"/>
    <w:rsid w:val="005C1959"/>
    <w:rsid w:val="005C20C2"/>
    <w:rsid w:val="005C3730"/>
    <w:rsid w:val="005C4086"/>
    <w:rsid w:val="005C424E"/>
    <w:rsid w:val="005C43B0"/>
    <w:rsid w:val="005C455B"/>
    <w:rsid w:val="005C4A2A"/>
    <w:rsid w:val="005C4C31"/>
    <w:rsid w:val="005C4F4C"/>
    <w:rsid w:val="005C57AE"/>
    <w:rsid w:val="005C5B19"/>
    <w:rsid w:val="005C61D3"/>
    <w:rsid w:val="005C6380"/>
    <w:rsid w:val="005C67CB"/>
    <w:rsid w:val="005C6E2B"/>
    <w:rsid w:val="005C6EA0"/>
    <w:rsid w:val="005C6FA8"/>
    <w:rsid w:val="005C704E"/>
    <w:rsid w:val="005C71A4"/>
    <w:rsid w:val="005C730E"/>
    <w:rsid w:val="005C7C11"/>
    <w:rsid w:val="005C7D3D"/>
    <w:rsid w:val="005D01C3"/>
    <w:rsid w:val="005D030C"/>
    <w:rsid w:val="005D0937"/>
    <w:rsid w:val="005D0AEB"/>
    <w:rsid w:val="005D0D1B"/>
    <w:rsid w:val="005D108D"/>
    <w:rsid w:val="005D1252"/>
    <w:rsid w:val="005D12FD"/>
    <w:rsid w:val="005D19C1"/>
    <w:rsid w:val="005D1A89"/>
    <w:rsid w:val="005D1D2F"/>
    <w:rsid w:val="005D2512"/>
    <w:rsid w:val="005D297D"/>
    <w:rsid w:val="005D3775"/>
    <w:rsid w:val="005D3811"/>
    <w:rsid w:val="005D4481"/>
    <w:rsid w:val="005D4D44"/>
    <w:rsid w:val="005D4E56"/>
    <w:rsid w:val="005D50FD"/>
    <w:rsid w:val="005D52CB"/>
    <w:rsid w:val="005D55EE"/>
    <w:rsid w:val="005D5933"/>
    <w:rsid w:val="005D5B07"/>
    <w:rsid w:val="005D5F6C"/>
    <w:rsid w:val="005D62DB"/>
    <w:rsid w:val="005D663E"/>
    <w:rsid w:val="005D6E95"/>
    <w:rsid w:val="005D7185"/>
    <w:rsid w:val="005D7762"/>
    <w:rsid w:val="005D7C8F"/>
    <w:rsid w:val="005D7E03"/>
    <w:rsid w:val="005D7F66"/>
    <w:rsid w:val="005E063E"/>
    <w:rsid w:val="005E0FE2"/>
    <w:rsid w:val="005E1D94"/>
    <w:rsid w:val="005E2274"/>
    <w:rsid w:val="005E2353"/>
    <w:rsid w:val="005E2675"/>
    <w:rsid w:val="005E2AAF"/>
    <w:rsid w:val="005E2AD6"/>
    <w:rsid w:val="005E2BAA"/>
    <w:rsid w:val="005E2E18"/>
    <w:rsid w:val="005E3527"/>
    <w:rsid w:val="005E352C"/>
    <w:rsid w:val="005E3549"/>
    <w:rsid w:val="005E3CE9"/>
    <w:rsid w:val="005E46AF"/>
    <w:rsid w:val="005E4A38"/>
    <w:rsid w:val="005E4E1E"/>
    <w:rsid w:val="005E4F88"/>
    <w:rsid w:val="005E532D"/>
    <w:rsid w:val="005E576D"/>
    <w:rsid w:val="005E5A64"/>
    <w:rsid w:val="005E5CD9"/>
    <w:rsid w:val="005E5FBB"/>
    <w:rsid w:val="005E6C41"/>
    <w:rsid w:val="005E6C61"/>
    <w:rsid w:val="005E6F4C"/>
    <w:rsid w:val="005E7B6D"/>
    <w:rsid w:val="005F040D"/>
    <w:rsid w:val="005F0B4E"/>
    <w:rsid w:val="005F0C10"/>
    <w:rsid w:val="005F0DB6"/>
    <w:rsid w:val="005F1A66"/>
    <w:rsid w:val="005F1F4D"/>
    <w:rsid w:val="005F28D1"/>
    <w:rsid w:val="005F2AF6"/>
    <w:rsid w:val="005F2B54"/>
    <w:rsid w:val="005F2C92"/>
    <w:rsid w:val="005F3112"/>
    <w:rsid w:val="005F3689"/>
    <w:rsid w:val="005F378C"/>
    <w:rsid w:val="005F3B95"/>
    <w:rsid w:val="005F3EE2"/>
    <w:rsid w:val="005F40D9"/>
    <w:rsid w:val="005F46F1"/>
    <w:rsid w:val="005F4D0B"/>
    <w:rsid w:val="005F4D39"/>
    <w:rsid w:val="005F53CE"/>
    <w:rsid w:val="005F556D"/>
    <w:rsid w:val="005F5995"/>
    <w:rsid w:val="005F5A7A"/>
    <w:rsid w:val="005F6159"/>
    <w:rsid w:val="005F6276"/>
    <w:rsid w:val="005F6400"/>
    <w:rsid w:val="005F6F17"/>
    <w:rsid w:val="005F75BF"/>
    <w:rsid w:val="0060002B"/>
    <w:rsid w:val="00600168"/>
    <w:rsid w:val="00600176"/>
    <w:rsid w:val="0060030F"/>
    <w:rsid w:val="00600D54"/>
    <w:rsid w:val="006012E5"/>
    <w:rsid w:val="006015B8"/>
    <w:rsid w:val="006016AF"/>
    <w:rsid w:val="0060185F"/>
    <w:rsid w:val="00601E60"/>
    <w:rsid w:val="00602241"/>
    <w:rsid w:val="006022A4"/>
    <w:rsid w:val="00602AB4"/>
    <w:rsid w:val="00602DAA"/>
    <w:rsid w:val="00603135"/>
    <w:rsid w:val="006036A9"/>
    <w:rsid w:val="0060461C"/>
    <w:rsid w:val="0060466C"/>
    <w:rsid w:val="006057CB"/>
    <w:rsid w:val="00605E82"/>
    <w:rsid w:val="006062A1"/>
    <w:rsid w:val="00606310"/>
    <w:rsid w:val="00606747"/>
    <w:rsid w:val="006068AE"/>
    <w:rsid w:val="00606E66"/>
    <w:rsid w:val="0060789C"/>
    <w:rsid w:val="006078AE"/>
    <w:rsid w:val="00607E75"/>
    <w:rsid w:val="00610084"/>
    <w:rsid w:val="00610314"/>
    <w:rsid w:val="00610BB8"/>
    <w:rsid w:val="0061146F"/>
    <w:rsid w:val="00611B9D"/>
    <w:rsid w:val="00611E43"/>
    <w:rsid w:val="0061215B"/>
    <w:rsid w:val="00612847"/>
    <w:rsid w:val="0061290F"/>
    <w:rsid w:val="00613018"/>
    <w:rsid w:val="00613246"/>
    <w:rsid w:val="006135AD"/>
    <w:rsid w:val="00613833"/>
    <w:rsid w:val="006139B8"/>
    <w:rsid w:val="00613F2C"/>
    <w:rsid w:val="0061417D"/>
    <w:rsid w:val="00614492"/>
    <w:rsid w:val="0061493C"/>
    <w:rsid w:val="00614AEA"/>
    <w:rsid w:val="00614CE1"/>
    <w:rsid w:val="00614CFE"/>
    <w:rsid w:val="00614F88"/>
    <w:rsid w:val="00615FD6"/>
    <w:rsid w:val="0061608E"/>
    <w:rsid w:val="00616FD1"/>
    <w:rsid w:val="00617854"/>
    <w:rsid w:val="006178C8"/>
    <w:rsid w:val="00617AB5"/>
    <w:rsid w:val="00617B8D"/>
    <w:rsid w:val="00620256"/>
    <w:rsid w:val="0062053C"/>
    <w:rsid w:val="00621285"/>
    <w:rsid w:val="0062188C"/>
    <w:rsid w:val="00621C83"/>
    <w:rsid w:val="00621D35"/>
    <w:rsid w:val="006220CC"/>
    <w:rsid w:val="00622762"/>
    <w:rsid w:val="00622821"/>
    <w:rsid w:val="00622F09"/>
    <w:rsid w:val="0062329B"/>
    <w:rsid w:val="006233C3"/>
    <w:rsid w:val="006233EA"/>
    <w:rsid w:val="00623A95"/>
    <w:rsid w:val="00623B9F"/>
    <w:rsid w:val="0062424D"/>
    <w:rsid w:val="0062496B"/>
    <w:rsid w:val="00624AFF"/>
    <w:rsid w:val="0062504E"/>
    <w:rsid w:val="006250C6"/>
    <w:rsid w:val="00625253"/>
    <w:rsid w:val="00625983"/>
    <w:rsid w:val="00625ED7"/>
    <w:rsid w:val="0062636E"/>
    <w:rsid w:val="006263D7"/>
    <w:rsid w:val="0062648C"/>
    <w:rsid w:val="006264EC"/>
    <w:rsid w:val="006266F2"/>
    <w:rsid w:val="00627181"/>
    <w:rsid w:val="0063022A"/>
    <w:rsid w:val="00630402"/>
    <w:rsid w:val="00630647"/>
    <w:rsid w:val="00630893"/>
    <w:rsid w:val="006308AA"/>
    <w:rsid w:val="00630B33"/>
    <w:rsid w:val="0063107D"/>
    <w:rsid w:val="00631680"/>
    <w:rsid w:val="006317BF"/>
    <w:rsid w:val="00631D59"/>
    <w:rsid w:val="00631EDB"/>
    <w:rsid w:val="00631F5D"/>
    <w:rsid w:val="00632382"/>
    <w:rsid w:val="0063240F"/>
    <w:rsid w:val="00632B42"/>
    <w:rsid w:val="00632B45"/>
    <w:rsid w:val="00632F8F"/>
    <w:rsid w:val="00633708"/>
    <w:rsid w:val="0063485D"/>
    <w:rsid w:val="006359D0"/>
    <w:rsid w:val="00635B49"/>
    <w:rsid w:val="00636155"/>
    <w:rsid w:val="006363C4"/>
    <w:rsid w:val="006366C4"/>
    <w:rsid w:val="00636FD1"/>
    <w:rsid w:val="0063765F"/>
    <w:rsid w:val="006378E2"/>
    <w:rsid w:val="00637A2E"/>
    <w:rsid w:val="00637B4F"/>
    <w:rsid w:val="00637B65"/>
    <w:rsid w:val="00637C95"/>
    <w:rsid w:val="00637EBE"/>
    <w:rsid w:val="00640708"/>
    <w:rsid w:val="00640F0D"/>
    <w:rsid w:val="00641494"/>
    <w:rsid w:val="00641B6C"/>
    <w:rsid w:val="00641BD3"/>
    <w:rsid w:val="00642674"/>
    <w:rsid w:val="00643387"/>
    <w:rsid w:val="00643395"/>
    <w:rsid w:val="0064377E"/>
    <w:rsid w:val="00643859"/>
    <w:rsid w:val="00643952"/>
    <w:rsid w:val="00643CFE"/>
    <w:rsid w:val="006440CD"/>
    <w:rsid w:val="006443CE"/>
    <w:rsid w:val="00644E79"/>
    <w:rsid w:val="006455CA"/>
    <w:rsid w:val="006458B5"/>
    <w:rsid w:val="006458F9"/>
    <w:rsid w:val="00645C2C"/>
    <w:rsid w:val="006460EF"/>
    <w:rsid w:val="00646170"/>
    <w:rsid w:val="00646899"/>
    <w:rsid w:val="00646995"/>
    <w:rsid w:val="00646F89"/>
    <w:rsid w:val="00647B73"/>
    <w:rsid w:val="00647B8C"/>
    <w:rsid w:val="00647FE0"/>
    <w:rsid w:val="0065029C"/>
    <w:rsid w:val="006502A2"/>
    <w:rsid w:val="006507F3"/>
    <w:rsid w:val="006511F8"/>
    <w:rsid w:val="0065129D"/>
    <w:rsid w:val="00651F50"/>
    <w:rsid w:val="006522CD"/>
    <w:rsid w:val="00652627"/>
    <w:rsid w:val="00653103"/>
    <w:rsid w:val="00653554"/>
    <w:rsid w:val="00654293"/>
    <w:rsid w:val="006547D0"/>
    <w:rsid w:val="00654E5F"/>
    <w:rsid w:val="00655151"/>
    <w:rsid w:val="006555DA"/>
    <w:rsid w:val="0065564E"/>
    <w:rsid w:val="00655767"/>
    <w:rsid w:val="00655830"/>
    <w:rsid w:val="0065621B"/>
    <w:rsid w:val="006563BD"/>
    <w:rsid w:val="00657451"/>
    <w:rsid w:val="006578A4"/>
    <w:rsid w:val="00657B33"/>
    <w:rsid w:val="00657B7B"/>
    <w:rsid w:val="00657B98"/>
    <w:rsid w:val="00657BBC"/>
    <w:rsid w:val="00657E09"/>
    <w:rsid w:val="00657F41"/>
    <w:rsid w:val="006605EF"/>
    <w:rsid w:val="00660B48"/>
    <w:rsid w:val="00660B7A"/>
    <w:rsid w:val="00660F16"/>
    <w:rsid w:val="006612DE"/>
    <w:rsid w:val="006619A1"/>
    <w:rsid w:val="00662544"/>
    <w:rsid w:val="006625B4"/>
    <w:rsid w:val="00662EAC"/>
    <w:rsid w:val="006636E2"/>
    <w:rsid w:val="00663982"/>
    <w:rsid w:val="00663BE8"/>
    <w:rsid w:val="00663C42"/>
    <w:rsid w:val="00663E7A"/>
    <w:rsid w:val="00664086"/>
    <w:rsid w:val="006642B9"/>
    <w:rsid w:val="00664492"/>
    <w:rsid w:val="00664EEB"/>
    <w:rsid w:val="006659ED"/>
    <w:rsid w:val="00665BC6"/>
    <w:rsid w:val="00665EFB"/>
    <w:rsid w:val="006661DF"/>
    <w:rsid w:val="00666624"/>
    <w:rsid w:val="006667EB"/>
    <w:rsid w:val="00666874"/>
    <w:rsid w:val="00666A76"/>
    <w:rsid w:val="00667AC9"/>
    <w:rsid w:val="00667B0D"/>
    <w:rsid w:val="0067012F"/>
    <w:rsid w:val="006702FF"/>
    <w:rsid w:val="0067037F"/>
    <w:rsid w:val="006709D2"/>
    <w:rsid w:val="00670AF3"/>
    <w:rsid w:val="006710FC"/>
    <w:rsid w:val="006714D6"/>
    <w:rsid w:val="00671F9B"/>
    <w:rsid w:val="0067262C"/>
    <w:rsid w:val="00672717"/>
    <w:rsid w:val="006729D2"/>
    <w:rsid w:val="00672CE1"/>
    <w:rsid w:val="00673404"/>
    <w:rsid w:val="0067371D"/>
    <w:rsid w:val="00673825"/>
    <w:rsid w:val="0067442C"/>
    <w:rsid w:val="00674440"/>
    <w:rsid w:val="0067454E"/>
    <w:rsid w:val="00674CF9"/>
    <w:rsid w:val="00675345"/>
    <w:rsid w:val="006756B7"/>
    <w:rsid w:val="00675782"/>
    <w:rsid w:val="00675A63"/>
    <w:rsid w:val="00675F9F"/>
    <w:rsid w:val="00676C5E"/>
    <w:rsid w:val="00676E19"/>
    <w:rsid w:val="00677384"/>
    <w:rsid w:val="00680297"/>
    <w:rsid w:val="0068051A"/>
    <w:rsid w:val="00680531"/>
    <w:rsid w:val="00680C52"/>
    <w:rsid w:val="00681343"/>
    <w:rsid w:val="00681997"/>
    <w:rsid w:val="00681BF0"/>
    <w:rsid w:val="00681E1B"/>
    <w:rsid w:val="0068211F"/>
    <w:rsid w:val="0068215B"/>
    <w:rsid w:val="00682502"/>
    <w:rsid w:val="006829C1"/>
    <w:rsid w:val="00682A5D"/>
    <w:rsid w:val="00683694"/>
    <w:rsid w:val="006844C7"/>
    <w:rsid w:val="00684884"/>
    <w:rsid w:val="00684AD1"/>
    <w:rsid w:val="00684EBA"/>
    <w:rsid w:val="00685713"/>
    <w:rsid w:val="006858D1"/>
    <w:rsid w:val="00686111"/>
    <w:rsid w:val="006861AE"/>
    <w:rsid w:val="006866D9"/>
    <w:rsid w:val="00686B36"/>
    <w:rsid w:val="00686BDB"/>
    <w:rsid w:val="006870E1"/>
    <w:rsid w:val="00687376"/>
    <w:rsid w:val="00687954"/>
    <w:rsid w:val="00687A8A"/>
    <w:rsid w:val="00687C86"/>
    <w:rsid w:val="00687E40"/>
    <w:rsid w:val="00690817"/>
    <w:rsid w:val="00690A41"/>
    <w:rsid w:val="00690A59"/>
    <w:rsid w:val="006914BA"/>
    <w:rsid w:val="0069169C"/>
    <w:rsid w:val="00691BD3"/>
    <w:rsid w:val="00691C66"/>
    <w:rsid w:val="00691C6F"/>
    <w:rsid w:val="00691F62"/>
    <w:rsid w:val="00692978"/>
    <w:rsid w:val="00692A94"/>
    <w:rsid w:val="00692F50"/>
    <w:rsid w:val="0069338A"/>
    <w:rsid w:val="0069394F"/>
    <w:rsid w:val="00693A39"/>
    <w:rsid w:val="006945A6"/>
    <w:rsid w:val="00694AE5"/>
    <w:rsid w:val="00695193"/>
    <w:rsid w:val="006951B3"/>
    <w:rsid w:val="0069526D"/>
    <w:rsid w:val="00695759"/>
    <w:rsid w:val="00695C45"/>
    <w:rsid w:val="00696039"/>
    <w:rsid w:val="00696A7F"/>
    <w:rsid w:val="00696DBF"/>
    <w:rsid w:val="00696FC6"/>
    <w:rsid w:val="00697044"/>
    <w:rsid w:val="006A0355"/>
    <w:rsid w:val="006A0E75"/>
    <w:rsid w:val="006A141C"/>
    <w:rsid w:val="006A1E38"/>
    <w:rsid w:val="006A228E"/>
    <w:rsid w:val="006A22F1"/>
    <w:rsid w:val="006A2814"/>
    <w:rsid w:val="006A28C5"/>
    <w:rsid w:val="006A2AB9"/>
    <w:rsid w:val="006A2F1A"/>
    <w:rsid w:val="006A404B"/>
    <w:rsid w:val="006A4066"/>
    <w:rsid w:val="006A4576"/>
    <w:rsid w:val="006A4648"/>
    <w:rsid w:val="006A48C7"/>
    <w:rsid w:val="006A4DE4"/>
    <w:rsid w:val="006A5390"/>
    <w:rsid w:val="006A55D4"/>
    <w:rsid w:val="006A5AFC"/>
    <w:rsid w:val="006A6588"/>
    <w:rsid w:val="006A692E"/>
    <w:rsid w:val="006A6B78"/>
    <w:rsid w:val="006A7153"/>
    <w:rsid w:val="006A71AD"/>
    <w:rsid w:val="006A77E7"/>
    <w:rsid w:val="006A7B56"/>
    <w:rsid w:val="006A7F6A"/>
    <w:rsid w:val="006B03C6"/>
    <w:rsid w:val="006B08CA"/>
    <w:rsid w:val="006B0CF1"/>
    <w:rsid w:val="006B1CD1"/>
    <w:rsid w:val="006B1E49"/>
    <w:rsid w:val="006B2176"/>
    <w:rsid w:val="006B233C"/>
    <w:rsid w:val="006B26ED"/>
    <w:rsid w:val="006B2948"/>
    <w:rsid w:val="006B2B23"/>
    <w:rsid w:val="006B2BD0"/>
    <w:rsid w:val="006B33CD"/>
    <w:rsid w:val="006B35E4"/>
    <w:rsid w:val="006B4992"/>
    <w:rsid w:val="006B49E1"/>
    <w:rsid w:val="006B4A51"/>
    <w:rsid w:val="006B4C90"/>
    <w:rsid w:val="006B5519"/>
    <w:rsid w:val="006B56D2"/>
    <w:rsid w:val="006B5FBE"/>
    <w:rsid w:val="006B606A"/>
    <w:rsid w:val="006B6257"/>
    <w:rsid w:val="006B6372"/>
    <w:rsid w:val="006B6BAE"/>
    <w:rsid w:val="006B6FAD"/>
    <w:rsid w:val="006B7183"/>
    <w:rsid w:val="006B7648"/>
    <w:rsid w:val="006B78DB"/>
    <w:rsid w:val="006B79D8"/>
    <w:rsid w:val="006B7AE2"/>
    <w:rsid w:val="006B7DD9"/>
    <w:rsid w:val="006B7EA2"/>
    <w:rsid w:val="006B7EB4"/>
    <w:rsid w:val="006C01B1"/>
    <w:rsid w:val="006C055B"/>
    <w:rsid w:val="006C06A8"/>
    <w:rsid w:val="006C078B"/>
    <w:rsid w:val="006C0C11"/>
    <w:rsid w:val="006C0F9B"/>
    <w:rsid w:val="006C1884"/>
    <w:rsid w:val="006C1913"/>
    <w:rsid w:val="006C1D06"/>
    <w:rsid w:val="006C26E1"/>
    <w:rsid w:val="006C2E2C"/>
    <w:rsid w:val="006C2FB6"/>
    <w:rsid w:val="006C3563"/>
    <w:rsid w:val="006C375B"/>
    <w:rsid w:val="006C39C8"/>
    <w:rsid w:val="006C3CE2"/>
    <w:rsid w:val="006C42D1"/>
    <w:rsid w:val="006C4390"/>
    <w:rsid w:val="006C4602"/>
    <w:rsid w:val="006C4D06"/>
    <w:rsid w:val="006C572B"/>
    <w:rsid w:val="006C6229"/>
    <w:rsid w:val="006C638F"/>
    <w:rsid w:val="006C6F9A"/>
    <w:rsid w:val="006C71A6"/>
    <w:rsid w:val="006C75DD"/>
    <w:rsid w:val="006C7769"/>
    <w:rsid w:val="006D0624"/>
    <w:rsid w:val="006D0EC3"/>
    <w:rsid w:val="006D1237"/>
    <w:rsid w:val="006D1648"/>
    <w:rsid w:val="006D1679"/>
    <w:rsid w:val="006D168A"/>
    <w:rsid w:val="006D24E1"/>
    <w:rsid w:val="006D255A"/>
    <w:rsid w:val="006D256C"/>
    <w:rsid w:val="006D28EC"/>
    <w:rsid w:val="006D295C"/>
    <w:rsid w:val="006D2E72"/>
    <w:rsid w:val="006D3825"/>
    <w:rsid w:val="006D38FC"/>
    <w:rsid w:val="006D3A8F"/>
    <w:rsid w:val="006D3E8D"/>
    <w:rsid w:val="006D3E95"/>
    <w:rsid w:val="006D3F24"/>
    <w:rsid w:val="006D42F4"/>
    <w:rsid w:val="006D4512"/>
    <w:rsid w:val="006D46EC"/>
    <w:rsid w:val="006D47D9"/>
    <w:rsid w:val="006D52AE"/>
    <w:rsid w:val="006D542A"/>
    <w:rsid w:val="006D571B"/>
    <w:rsid w:val="006D5810"/>
    <w:rsid w:val="006D5D10"/>
    <w:rsid w:val="006D5D68"/>
    <w:rsid w:val="006D683F"/>
    <w:rsid w:val="006D6B4E"/>
    <w:rsid w:val="006D757C"/>
    <w:rsid w:val="006D7595"/>
    <w:rsid w:val="006D7684"/>
    <w:rsid w:val="006D76A3"/>
    <w:rsid w:val="006D7757"/>
    <w:rsid w:val="006D7995"/>
    <w:rsid w:val="006D7A89"/>
    <w:rsid w:val="006E015B"/>
    <w:rsid w:val="006E02D9"/>
    <w:rsid w:val="006E064D"/>
    <w:rsid w:val="006E0720"/>
    <w:rsid w:val="006E0990"/>
    <w:rsid w:val="006E0BD8"/>
    <w:rsid w:val="006E0E11"/>
    <w:rsid w:val="006E11E7"/>
    <w:rsid w:val="006E1305"/>
    <w:rsid w:val="006E1564"/>
    <w:rsid w:val="006E17E4"/>
    <w:rsid w:val="006E1D3B"/>
    <w:rsid w:val="006E1FFF"/>
    <w:rsid w:val="006E2CA3"/>
    <w:rsid w:val="006E2D3A"/>
    <w:rsid w:val="006E2DCC"/>
    <w:rsid w:val="006E36D2"/>
    <w:rsid w:val="006E3D0D"/>
    <w:rsid w:val="006E4614"/>
    <w:rsid w:val="006E4638"/>
    <w:rsid w:val="006E468B"/>
    <w:rsid w:val="006E49E5"/>
    <w:rsid w:val="006E4C0B"/>
    <w:rsid w:val="006E4E64"/>
    <w:rsid w:val="006E4F22"/>
    <w:rsid w:val="006E502F"/>
    <w:rsid w:val="006E526D"/>
    <w:rsid w:val="006E5332"/>
    <w:rsid w:val="006E5580"/>
    <w:rsid w:val="006E59E0"/>
    <w:rsid w:val="006E5BE1"/>
    <w:rsid w:val="006E5C40"/>
    <w:rsid w:val="006E61CE"/>
    <w:rsid w:val="006E6D91"/>
    <w:rsid w:val="006E6FE4"/>
    <w:rsid w:val="006E72E4"/>
    <w:rsid w:val="006E7301"/>
    <w:rsid w:val="006E734A"/>
    <w:rsid w:val="006E7761"/>
    <w:rsid w:val="006E7B75"/>
    <w:rsid w:val="006E7C85"/>
    <w:rsid w:val="006F02D3"/>
    <w:rsid w:val="006F099B"/>
    <w:rsid w:val="006F0AB2"/>
    <w:rsid w:val="006F1606"/>
    <w:rsid w:val="006F197E"/>
    <w:rsid w:val="006F1F5F"/>
    <w:rsid w:val="006F2800"/>
    <w:rsid w:val="006F32CA"/>
    <w:rsid w:val="006F49DF"/>
    <w:rsid w:val="006F4D23"/>
    <w:rsid w:val="006F4FA4"/>
    <w:rsid w:val="006F5049"/>
    <w:rsid w:val="006F51A0"/>
    <w:rsid w:val="006F520F"/>
    <w:rsid w:val="006F53BD"/>
    <w:rsid w:val="006F557D"/>
    <w:rsid w:val="006F5F2E"/>
    <w:rsid w:val="006F6DF1"/>
    <w:rsid w:val="0070019D"/>
    <w:rsid w:val="00700706"/>
    <w:rsid w:val="00700CB0"/>
    <w:rsid w:val="00700EC8"/>
    <w:rsid w:val="00700FEF"/>
    <w:rsid w:val="00701140"/>
    <w:rsid w:val="00701369"/>
    <w:rsid w:val="00701691"/>
    <w:rsid w:val="007018E7"/>
    <w:rsid w:val="00701A49"/>
    <w:rsid w:val="00701CBC"/>
    <w:rsid w:val="007020AA"/>
    <w:rsid w:val="007024A5"/>
    <w:rsid w:val="00702686"/>
    <w:rsid w:val="00702706"/>
    <w:rsid w:val="00702840"/>
    <w:rsid w:val="00702E81"/>
    <w:rsid w:val="00703050"/>
    <w:rsid w:val="007038AE"/>
    <w:rsid w:val="00703E7E"/>
    <w:rsid w:val="00704427"/>
    <w:rsid w:val="0070486F"/>
    <w:rsid w:val="00704E4D"/>
    <w:rsid w:val="00705080"/>
    <w:rsid w:val="0070538F"/>
    <w:rsid w:val="00705A61"/>
    <w:rsid w:val="00705BBA"/>
    <w:rsid w:val="007063FD"/>
    <w:rsid w:val="0070697D"/>
    <w:rsid w:val="00706A9B"/>
    <w:rsid w:val="00706B15"/>
    <w:rsid w:val="00707398"/>
    <w:rsid w:val="00707616"/>
    <w:rsid w:val="00707931"/>
    <w:rsid w:val="00707AF9"/>
    <w:rsid w:val="00707E4A"/>
    <w:rsid w:val="00707F93"/>
    <w:rsid w:val="007101F3"/>
    <w:rsid w:val="007107DD"/>
    <w:rsid w:val="00710827"/>
    <w:rsid w:val="00710868"/>
    <w:rsid w:val="007116E9"/>
    <w:rsid w:val="00711775"/>
    <w:rsid w:val="007117D2"/>
    <w:rsid w:val="00711B4E"/>
    <w:rsid w:val="00711B96"/>
    <w:rsid w:val="00711F74"/>
    <w:rsid w:val="0071222A"/>
    <w:rsid w:val="00712633"/>
    <w:rsid w:val="0071263D"/>
    <w:rsid w:val="0071279F"/>
    <w:rsid w:val="00712954"/>
    <w:rsid w:val="00712B5A"/>
    <w:rsid w:val="00712C3E"/>
    <w:rsid w:val="00713847"/>
    <w:rsid w:val="00713943"/>
    <w:rsid w:val="00713FC9"/>
    <w:rsid w:val="00714354"/>
    <w:rsid w:val="007144CA"/>
    <w:rsid w:val="0071587D"/>
    <w:rsid w:val="00715955"/>
    <w:rsid w:val="007161D4"/>
    <w:rsid w:val="00717016"/>
    <w:rsid w:val="007172AF"/>
    <w:rsid w:val="00717451"/>
    <w:rsid w:val="007205C0"/>
    <w:rsid w:val="007207B0"/>
    <w:rsid w:val="00720E1D"/>
    <w:rsid w:val="007212BB"/>
    <w:rsid w:val="007212E7"/>
    <w:rsid w:val="007214AD"/>
    <w:rsid w:val="00721653"/>
    <w:rsid w:val="007218FB"/>
    <w:rsid w:val="00722184"/>
    <w:rsid w:val="007223E3"/>
    <w:rsid w:val="00722489"/>
    <w:rsid w:val="00722638"/>
    <w:rsid w:val="00722ABD"/>
    <w:rsid w:val="00722ACB"/>
    <w:rsid w:val="00722E5C"/>
    <w:rsid w:val="007234B1"/>
    <w:rsid w:val="007234D0"/>
    <w:rsid w:val="0072402F"/>
    <w:rsid w:val="007240E1"/>
    <w:rsid w:val="007249E7"/>
    <w:rsid w:val="00724A70"/>
    <w:rsid w:val="00724D1B"/>
    <w:rsid w:val="00725373"/>
    <w:rsid w:val="00725885"/>
    <w:rsid w:val="00725F7F"/>
    <w:rsid w:val="007260F4"/>
    <w:rsid w:val="0072625E"/>
    <w:rsid w:val="00726433"/>
    <w:rsid w:val="0072655F"/>
    <w:rsid w:val="007265A7"/>
    <w:rsid w:val="00726AE7"/>
    <w:rsid w:val="00726C7D"/>
    <w:rsid w:val="00726E36"/>
    <w:rsid w:val="007272B8"/>
    <w:rsid w:val="007273AF"/>
    <w:rsid w:val="00727841"/>
    <w:rsid w:val="00730C3C"/>
    <w:rsid w:val="00730E73"/>
    <w:rsid w:val="00731397"/>
    <w:rsid w:val="0073161C"/>
    <w:rsid w:val="007318C9"/>
    <w:rsid w:val="00731C85"/>
    <w:rsid w:val="00731CD6"/>
    <w:rsid w:val="00732087"/>
    <w:rsid w:val="007324DD"/>
    <w:rsid w:val="00732A60"/>
    <w:rsid w:val="00732F0F"/>
    <w:rsid w:val="00732F91"/>
    <w:rsid w:val="00732FDF"/>
    <w:rsid w:val="00733328"/>
    <w:rsid w:val="00733356"/>
    <w:rsid w:val="00733710"/>
    <w:rsid w:val="00733E4F"/>
    <w:rsid w:val="007343F2"/>
    <w:rsid w:val="00734861"/>
    <w:rsid w:val="00735AB4"/>
    <w:rsid w:val="00735F33"/>
    <w:rsid w:val="0073614E"/>
    <w:rsid w:val="00736552"/>
    <w:rsid w:val="00737D4A"/>
    <w:rsid w:val="007406F6"/>
    <w:rsid w:val="0074099D"/>
    <w:rsid w:val="00740C9D"/>
    <w:rsid w:val="007411CF"/>
    <w:rsid w:val="007419AA"/>
    <w:rsid w:val="00741A0E"/>
    <w:rsid w:val="00741ACC"/>
    <w:rsid w:val="007423D0"/>
    <w:rsid w:val="00742493"/>
    <w:rsid w:val="00742789"/>
    <w:rsid w:val="00742811"/>
    <w:rsid w:val="00742863"/>
    <w:rsid w:val="00742D55"/>
    <w:rsid w:val="007431D3"/>
    <w:rsid w:val="00743515"/>
    <w:rsid w:val="00743575"/>
    <w:rsid w:val="007436C0"/>
    <w:rsid w:val="00743A40"/>
    <w:rsid w:val="007441E5"/>
    <w:rsid w:val="00744E3B"/>
    <w:rsid w:val="0074504E"/>
    <w:rsid w:val="00745120"/>
    <w:rsid w:val="00745215"/>
    <w:rsid w:val="0074554D"/>
    <w:rsid w:val="00745786"/>
    <w:rsid w:val="007459D4"/>
    <w:rsid w:val="007464DD"/>
    <w:rsid w:val="007468DA"/>
    <w:rsid w:val="00746AD6"/>
    <w:rsid w:val="00746CC2"/>
    <w:rsid w:val="0074774F"/>
    <w:rsid w:val="00747902"/>
    <w:rsid w:val="00747967"/>
    <w:rsid w:val="007508FD"/>
    <w:rsid w:val="007509A5"/>
    <w:rsid w:val="00750CF7"/>
    <w:rsid w:val="007511F7"/>
    <w:rsid w:val="00751FA7"/>
    <w:rsid w:val="00752022"/>
    <w:rsid w:val="00752161"/>
    <w:rsid w:val="00752361"/>
    <w:rsid w:val="00752619"/>
    <w:rsid w:val="00752799"/>
    <w:rsid w:val="00752E56"/>
    <w:rsid w:val="00752FFB"/>
    <w:rsid w:val="007535E6"/>
    <w:rsid w:val="007539A0"/>
    <w:rsid w:val="00754B24"/>
    <w:rsid w:val="007551F8"/>
    <w:rsid w:val="0075550F"/>
    <w:rsid w:val="0075595F"/>
    <w:rsid w:val="00755A8E"/>
    <w:rsid w:val="00756078"/>
    <w:rsid w:val="00756D14"/>
    <w:rsid w:val="00756D1F"/>
    <w:rsid w:val="00756DED"/>
    <w:rsid w:val="00756EC8"/>
    <w:rsid w:val="0075707B"/>
    <w:rsid w:val="007570BE"/>
    <w:rsid w:val="00757387"/>
    <w:rsid w:val="00757C0F"/>
    <w:rsid w:val="00760001"/>
    <w:rsid w:val="007606BC"/>
    <w:rsid w:val="00760C62"/>
    <w:rsid w:val="0076286D"/>
    <w:rsid w:val="007628AA"/>
    <w:rsid w:val="00762F25"/>
    <w:rsid w:val="0076331D"/>
    <w:rsid w:val="0076363C"/>
    <w:rsid w:val="00763948"/>
    <w:rsid w:val="00763B97"/>
    <w:rsid w:val="00763BAD"/>
    <w:rsid w:val="00763DF2"/>
    <w:rsid w:val="00763F06"/>
    <w:rsid w:val="00764064"/>
    <w:rsid w:val="0076408D"/>
    <w:rsid w:val="00764600"/>
    <w:rsid w:val="00764761"/>
    <w:rsid w:val="007648A1"/>
    <w:rsid w:val="00764A05"/>
    <w:rsid w:val="00764A59"/>
    <w:rsid w:val="00764B68"/>
    <w:rsid w:val="00764C46"/>
    <w:rsid w:val="00764F86"/>
    <w:rsid w:val="00765CCA"/>
    <w:rsid w:val="00765DC2"/>
    <w:rsid w:val="00765F24"/>
    <w:rsid w:val="00766154"/>
    <w:rsid w:val="00766350"/>
    <w:rsid w:val="0076655A"/>
    <w:rsid w:val="0076681A"/>
    <w:rsid w:val="00766C29"/>
    <w:rsid w:val="00767043"/>
    <w:rsid w:val="007673DE"/>
    <w:rsid w:val="00767795"/>
    <w:rsid w:val="00767A28"/>
    <w:rsid w:val="00767A33"/>
    <w:rsid w:val="00767E1F"/>
    <w:rsid w:val="007701EC"/>
    <w:rsid w:val="007703FD"/>
    <w:rsid w:val="00770D1B"/>
    <w:rsid w:val="00771037"/>
    <w:rsid w:val="00771616"/>
    <w:rsid w:val="00772178"/>
    <w:rsid w:val="0077280F"/>
    <w:rsid w:val="00772878"/>
    <w:rsid w:val="00772911"/>
    <w:rsid w:val="00772C2E"/>
    <w:rsid w:val="00772CC7"/>
    <w:rsid w:val="00772DB0"/>
    <w:rsid w:val="007730CD"/>
    <w:rsid w:val="0077377D"/>
    <w:rsid w:val="007737A1"/>
    <w:rsid w:val="00773FF4"/>
    <w:rsid w:val="0077426D"/>
    <w:rsid w:val="0077429B"/>
    <w:rsid w:val="00774587"/>
    <w:rsid w:val="007745FD"/>
    <w:rsid w:val="00774684"/>
    <w:rsid w:val="007751C3"/>
    <w:rsid w:val="00775674"/>
    <w:rsid w:val="00775927"/>
    <w:rsid w:val="00775C1B"/>
    <w:rsid w:val="00775C7D"/>
    <w:rsid w:val="00775D8F"/>
    <w:rsid w:val="007764A4"/>
    <w:rsid w:val="00776D85"/>
    <w:rsid w:val="00776FF2"/>
    <w:rsid w:val="0077729A"/>
    <w:rsid w:val="007776A1"/>
    <w:rsid w:val="007778B8"/>
    <w:rsid w:val="00777978"/>
    <w:rsid w:val="00777B6A"/>
    <w:rsid w:val="00777C34"/>
    <w:rsid w:val="00780026"/>
    <w:rsid w:val="00780133"/>
    <w:rsid w:val="00780975"/>
    <w:rsid w:val="0078097B"/>
    <w:rsid w:val="00780FB9"/>
    <w:rsid w:val="0078202A"/>
    <w:rsid w:val="0078216E"/>
    <w:rsid w:val="007826FF"/>
    <w:rsid w:val="00782E60"/>
    <w:rsid w:val="00782EA3"/>
    <w:rsid w:val="00782F3D"/>
    <w:rsid w:val="00783AB2"/>
    <w:rsid w:val="00783BDC"/>
    <w:rsid w:val="00784393"/>
    <w:rsid w:val="00784593"/>
    <w:rsid w:val="0078478A"/>
    <w:rsid w:val="00784CB7"/>
    <w:rsid w:val="007854E2"/>
    <w:rsid w:val="0078571B"/>
    <w:rsid w:val="007868B6"/>
    <w:rsid w:val="00787246"/>
    <w:rsid w:val="007875E9"/>
    <w:rsid w:val="007876A2"/>
    <w:rsid w:val="00787827"/>
    <w:rsid w:val="00787851"/>
    <w:rsid w:val="00787949"/>
    <w:rsid w:val="00787FBD"/>
    <w:rsid w:val="00790F46"/>
    <w:rsid w:val="00791174"/>
    <w:rsid w:val="007919F1"/>
    <w:rsid w:val="00791D92"/>
    <w:rsid w:val="00792672"/>
    <w:rsid w:val="0079286F"/>
    <w:rsid w:val="00792C6A"/>
    <w:rsid w:val="00792CB3"/>
    <w:rsid w:val="007932AB"/>
    <w:rsid w:val="00793AD0"/>
    <w:rsid w:val="00794384"/>
    <w:rsid w:val="00794388"/>
    <w:rsid w:val="007945D7"/>
    <w:rsid w:val="00794C6B"/>
    <w:rsid w:val="00794F83"/>
    <w:rsid w:val="00795172"/>
    <w:rsid w:val="0079573A"/>
    <w:rsid w:val="0079593A"/>
    <w:rsid w:val="00795A6C"/>
    <w:rsid w:val="00796415"/>
    <w:rsid w:val="007964EF"/>
    <w:rsid w:val="007965D1"/>
    <w:rsid w:val="00796C22"/>
    <w:rsid w:val="00796F31"/>
    <w:rsid w:val="00797CCB"/>
    <w:rsid w:val="00797E54"/>
    <w:rsid w:val="00797EA3"/>
    <w:rsid w:val="007A0981"/>
    <w:rsid w:val="007A10F7"/>
    <w:rsid w:val="007A181A"/>
    <w:rsid w:val="007A1960"/>
    <w:rsid w:val="007A1BEC"/>
    <w:rsid w:val="007A1F8A"/>
    <w:rsid w:val="007A2031"/>
    <w:rsid w:val="007A22B2"/>
    <w:rsid w:val="007A22C1"/>
    <w:rsid w:val="007A2307"/>
    <w:rsid w:val="007A26AE"/>
    <w:rsid w:val="007A2816"/>
    <w:rsid w:val="007A3356"/>
    <w:rsid w:val="007A3A47"/>
    <w:rsid w:val="007A408C"/>
    <w:rsid w:val="007A44F8"/>
    <w:rsid w:val="007A4966"/>
    <w:rsid w:val="007A4D92"/>
    <w:rsid w:val="007A4F4A"/>
    <w:rsid w:val="007A5182"/>
    <w:rsid w:val="007A5453"/>
    <w:rsid w:val="007A5780"/>
    <w:rsid w:val="007A5F6B"/>
    <w:rsid w:val="007A60FC"/>
    <w:rsid w:val="007A6114"/>
    <w:rsid w:val="007A68D7"/>
    <w:rsid w:val="007A6C66"/>
    <w:rsid w:val="007A6E4C"/>
    <w:rsid w:val="007A70C6"/>
    <w:rsid w:val="007A791A"/>
    <w:rsid w:val="007B0247"/>
    <w:rsid w:val="007B0C6F"/>
    <w:rsid w:val="007B11C7"/>
    <w:rsid w:val="007B1284"/>
    <w:rsid w:val="007B1426"/>
    <w:rsid w:val="007B14D8"/>
    <w:rsid w:val="007B154E"/>
    <w:rsid w:val="007B1919"/>
    <w:rsid w:val="007B197F"/>
    <w:rsid w:val="007B1A67"/>
    <w:rsid w:val="007B209A"/>
    <w:rsid w:val="007B2396"/>
    <w:rsid w:val="007B2443"/>
    <w:rsid w:val="007B284E"/>
    <w:rsid w:val="007B285A"/>
    <w:rsid w:val="007B2E78"/>
    <w:rsid w:val="007B31CD"/>
    <w:rsid w:val="007B332E"/>
    <w:rsid w:val="007B362D"/>
    <w:rsid w:val="007B3D14"/>
    <w:rsid w:val="007B462B"/>
    <w:rsid w:val="007B4A33"/>
    <w:rsid w:val="007B541D"/>
    <w:rsid w:val="007B5586"/>
    <w:rsid w:val="007B5E0B"/>
    <w:rsid w:val="007B61BA"/>
    <w:rsid w:val="007B62D4"/>
    <w:rsid w:val="007B6667"/>
    <w:rsid w:val="007B69B8"/>
    <w:rsid w:val="007B6F88"/>
    <w:rsid w:val="007B74EF"/>
    <w:rsid w:val="007C00EF"/>
    <w:rsid w:val="007C011A"/>
    <w:rsid w:val="007C03E1"/>
    <w:rsid w:val="007C058A"/>
    <w:rsid w:val="007C08CF"/>
    <w:rsid w:val="007C0E23"/>
    <w:rsid w:val="007C122E"/>
    <w:rsid w:val="007C127E"/>
    <w:rsid w:val="007C14F7"/>
    <w:rsid w:val="007C15A6"/>
    <w:rsid w:val="007C1A39"/>
    <w:rsid w:val="007C1BB6"/>
    <w:rsid w:val="007C1F37"/>
    <w:rsid w:val="007C2312"/>
    <w:rsid w:val="007C2808"/>
    <w:rsid w:val="007C34A8"/>
    <w:rsid w:val="007C3D4B"/>
    <w:rsid w:val="007C41A6"/>
    <w:rsid w:val="007C4612"/>
    <w:rsid w:val="007C5111"/>
    <w:rsid w:val="007C531A"/>
    <w:rsid w:val="007C5858"/>
    <w:rsid w:val="007C5B96"/>
    <w:rsid w:val="007C5BA7"/>
    <w:rsid w:val="007C5F30"/>
    <w:rsid w:val="007C6544"/>
    <w:rsid w:val="007C676B"/>
    <w:rsid w:val="007C6C00"/>
    <w:rsid w:val="007C7851"/>
    <w:rsid w:val="007C7B13"/>
    <w:rsid w:val="007C7DBA"/>
    <w:rsid w:val="007C7FA2"/>
    <w:rsid w:val="007D0C2F"/>
    <w:rsid w:val="007D166B"/>
    <w:rsid w:val="007D339E"/>
    <w:rsid w:val="007D342B"/>
    <w:rsid w:val="007D34D6"/>
    <w:rsid w:val="007D36BD"/>
    <w:rsid w:val="007D36CD"/>
    <w:rsid w:val="007D386C"/>
    <w:rsid w:val="007D43BC"/>
    <w:rsid w:val="007D4513"/>
    <w:rsid w:val="007D4A70"/>
    <w:rsid w:val="007D5218"/>
    <w:rsid w:val="007D561C"/>
    <w:rsid w:val="007D5DB7"/>
    <w:rsid w:val="007D6023"/>
    <w:rsid w:val="007D673E"/>
    <w:rsid w:val="007D6865"/>
    <w:rsid w:val="007D6AEA"/>
    <w:rsid w:val="007D6F94"/>
    <w:rsid w:val="007D7099"/>
    <w:rsid w:val="007D70F6"/>
    <w:rsid w:val="007D764B"/>
    <w:rsid w:val="007D76A8"/>
    <w:rsid w:val="007E0063"/>
    <w:rsid w:val="007E007F"/>
    <w:rsid w:val="007E0677"/>
    <w:rsid w:val="007E0C7D"/>
    <w:rsid w:val="007E1501"/>
    <w:rsid w:val="007E1AA0"/>
    <w:rsid w:val="007E1BB8"/>
    <w:rsid w:val="007E2088"/>
    <w:rsid w:val="007E25E3"/>
    <w:rsid w:val="007E26B6"/>
    <w:rsid w:val="007E2CBC"/>
    <w:rsid w:val="007E2E28"/>
    <w:rsid w:val="007E33B1"/>
    <w:rsid w:val="007E3458"/>
    <w:rsid w:val="007E364C"/>
    <w:rsid w:val="007E36D3"/>
    <w:rsid w:val="007E3F7E"/>
    <w:rsid w:val="007E42B4"/>
    <w:rsid w:val="007E4E4C"/>
    <w:rsid w:val="007E5232"/>
    <w:rsid w:val="007E59BF"/>
    <w:rsid w:val="007E719A"/>
    <w:rsid w:val="007E71B0"/>
    <w:rsid w:val="007E784A"/>
    <w:rsid w:val="007F00CC"/>
    <w:rsid w:val="007F057F"/>
    <w:rsid w:val="007F0624"/>
    <w:rsid w:val="007F0C08"/>
    <w:rsid w:val="007F1266"/>
    <w:rsid w:val="007F171F"/>
    <w:rsid w:val="007F1BDA"/>
    <w:rsid w:val="007F1C9B"/>
    <w:rsid w:val="007F245F"/>
    <w:rsid w:val="007F276E"/>
    <w:rsid w:val="007F359B"/>
    <w:rsid w:val="007F37BF"/>
    <w:rsid w:val="007F4948"/>
    <w:rsid w:val="007F4B71"/>
    <w:rsid w:val="007F4C29"/>
    <w:rsid w:val="007F4CF2"/>
    <w:rsid w:val="007F5083"/>
    <w:rsid w:val="007F5200"/>
    <w:rsid w:val="007F5333"/>
    <w:rsid w:val="007F53B5"/>
    <w:rsid w:val="007F5796"/>
    <w:rsid w:val="007F5A3E"/>
    <w:rsid w:val="007F5E1A"/>
    <w:rsid w:val="007F5FA3"/>
    <w:rsid w:val="007F66CD"/>
    <w:rsid w:val="007F6C97"/>
    <w:rsid w:val="007F6E1C"/>
    <w:rsid w:val="007F70E8"/>
    <w:rsid w:val="007F7173"/>
    <w:rsid w:val="007F7239"/>
    <w:rsid w:val="007F7253"/>
    <w:rsid w:val="007F73B2"/>
    <w:rsid w:val="007F7694"/>
    <w:rsid w:val="007F7752"/>
    <w:rsid w:val="007F7877"/>
    <w:rsid w:val="007F78B6"/>
    <w:rsid w:val="007F78C5"/>
    <w:rsid w:val="00800A53"/>
    <w:rsid w:val="00800BEA"/>
    <w:rsid w:val="00801140"/>
    <w:rsid w:val="00801C3D"/>
    <w:rsid w:val="00801DEA"/>
    <w:rsid w:val="00801EA8"/>
    <w:rsid w:val="00802217"/>
    <w:rsid w:val="00802C80"/>
    <w:rsid w:val="00803892"/>
    <w:rsid w:val="0080391C"/>
    <w:rsid w:val="00803A79"/>
    <w:rsid w:val="00803E23"/>
    <w:rsid w:val="00804825"/>
    <w:rsid w:val="00804C91"/>
    <w:rsid w:val="00804F98"/>
    <w:rsid w:val="00805A67"/>
    <w:rsid w:val="00805C47"/>
    <w:rsid w:val="00806184"/>
    <w:rsid w:val="00806295"/>
    <w:rsid w:val="008064CE"/>
    <w:rsid w:val="0080675B"/>
    <w:rsid w:val="00806800"/>
    <w:rsid w:val="00807701"/>
    <w:rsid w:val="00807A7D"/>
    <w:rsid w:val="00807DF2"/>
    <w:rsid w:val="008100FA"/>
    <w:rsid w:val="008103EB"/>
    <w:rsid w:val="00810644"/>
    <w:rsid w:val="00810647"/>
    <w:rsid w:val="008109D0"/>
    <w:rsid w:val="0081148B"/>
    <w:rsid w:val="008115E9"/>
    <w:rsid w:val="00811903"/>
    <w:rsid w:val="00811A07"/>
    <w:rsid w:val="00811EFC"/>
    <w:rsid w:val="008120A1"/>
    <w:rsid w:val="00812474"/>
    <w:rsid w:val="00812A4F"/>
    <w:rsid w:val="00812CE1"/>
    <w:rsid w:val="00813570"/>
    <w:rsid w:val="008137C0"/>
    <w:rsid w:val="008138AB"/>
    <w:rsid w:val="00814C51"/>
    <w:rsid w:val="00814EF5"/>
    <w:rsid w:val="0081507F"/>
    <w:rsid w:val="008151F3"/>
    <w:rsid w:val="00815206"/>
    <w:rsid w:val="00815357"/>
    <w:rsid w:val="008153B9"/>
    <w:rsid w:val="008153EF"/>
    <w:rsid w:val="008156DE"/>
    <w:rsid w:val="008156F1"/>
    <w:rsid w:val="00815716"/>
    <w:rsid w:val="00815A04"/>
    <w:rsid w:val="00815E6F"/>
    <w:rsid w:val="0081668D"/>
    <w:rsid w:val="00816842"/>
    <w:rsid w:val="00816C41"/>
    <w:rsid w:val="00816E68"/>
    <w:rsid w:val="00816F41"/>
    <w:rsid w:val="0081711B"/>
    <w:rsid w:val="008171C4"/>
    <w:rsid w:val="00817892"/>
    <w:rsid w:val="0082006E"/>
    <w:rsid w:val="00820357"/>
    <w:rsid w:val="00820EC1"/>
    <w:rsid w:val="008212F5"/>
    <w:rsid w:val="008212FA"/>
    <w:rsid w:val="00821358"/>
    <w:rsid w:val="00821597"/>
    <w:rsid w:val="0082197C"/>
    <w:rsid w:val="00821BF3"/>
    <w:rsid w:val="00821E5D"/>
    <w:rsid w:val="00821F6E"/>
    <w:rsid w:val="00822B40"/>
    <w:rsid w:val="00822FB9"/>
    <w:rsid w:val="008232B8"/>
    <w:rsid w:val="0082437A"/>
    <w:rsid w:val="008244D5"/>
    <w:rsid w:val="008245DE"/>
    <w:rsid w:val="00824DA2"/>
    <w:rsid w:val="00824E2E"/>
    <w:rsid w:val="00825B0E"/>
    <w:rsid w:val="00825C04"/>
    <w:rsid w:val="00825D56"/>
    <w:rsid w:val="0082654F"/>
    <w:rsid w:val="00826F56"/>
    <w:rsid w:val="0082726F"/>
    <w:rsid w:val="00827C75"/>
    <w:rsid w:val="00830381"/>
    <w:rsid w:val="00830418"/>
    <w:rsid w:val="00830468"/>
    <w:rsid w:val="00830C3C"/>
    <w:rsid w:val="008312DB"/>
    <w:rsid w:val="0083130A"/>
    <w:rsid w:val="00831A13"/>
    <w:rsid w:val="00831ACF"/>
    <w:rsid w:val="00831D4A"/>
    <w:rsid w:val="00831EF8"/>
    <w:rsid w:val="00831FDE"/>
    <w:rsid w:val="008320B7"/>
    <w:rsid w:val="00832273"/>
    <w:rsid w:val="008322EA"/>
    <w:rsid w:val="00832586"/>
    <w:rsid w:val="008325C1"/>
    <w:rsid w:val="00832867"/>
    <w:rsid w:val="00832D6E"/>
    <w:rsid w:val="008332F5"/>
    <w:rsid w:val="00833686"/>
    <w:rsid w:val="0083488E"/>
    <w:rsid w:val="008349F9"/>
    <w:rsid w:val="00834CBC"/>
    <w:rsid w:val="008358AB"/>
    <w:rsid w:val="0083679A"/>
    <w:rsid w:val="00836C0A"/>
    <w:rsid w:val="00836FA7"/>
    <w:rsid w:val="008370EB"/>
    <w:rsid w:val="00837227"/>
    <w:rsid w:val="00837581"/>
    <w:rsid w:val="00837B45"/>
    <w:rsid w:val="008401D0"/>
    <w:rsid w:val="00840242"/>
    <w:rsid w:val="00840781"/>
    <w:rsid w:val="00840B0D"/>
    <w:rsid w:val="008410D8"/>
    <w:rsid w:val="00842074"/>
    <w:rsid w:val="0084224E"/>
    <w:rsid w:val="00842306"/>
    <w:rsid w:val="008427E5"/>
    <w:rsid w:val="00842B7B"/>
    <w:rsid w:val="00842D9C"/>
    <w:rsid w:val="00842EA4"/>
    <w:rsid w:val="00842EF3"/>
    <w:rsid w:val="00843716"/>
    <w:rsid w:val="00843BFC"/>
    <w:rsid w:val="008445B2"/>
    <w:rsid w:val="00844711"/>
    <w:rsid w:val="00844B1C"/>
    <w:rsid w:val="00844CB9"/>
    <w:rsid w:val="00844EAE"/>
    <w:rsid w:val="00844F02"/>
    <w:rsid w:val="008455BA"/>
    <w:rsid w:val="008462C0"/>
    <w:rsid w:val="008464B7"/>
    <w:rsid w:val="0084672C"/>
    <w:rsid w:val="00846B46"/>
    <w:rsid w:val="00846C81"/>
    <w:rsid w:val="00846EA5"/>
    <w:rsid w:val="00846FC5"/>
    <w:rsid w:val="00847866"/>
    <w:rsid w:val="00847FB7"/>
    <w:rsid w:val="00850B1F"/>
    <w:rsid w:val="00850C37"/>
    <w:rsid w:val="00851009"/>
    <w:rsid w:val="0085102D"/>
    <w:rsid w:val="0085141D"/>
    <w:rsid w:val="008514AC"/>
    <w:rsid w:val="0085217E"/>
    <w:rsid w:val="00852225"/>
    <w:rsid w:val="00852862"/>
    <w:rsid w:val="00852AED"/>
    <w:rsid w:val="00852E2B"/>
    <w:rsid w:val="00852F70"/>
    <w:rsid w:val="0085306D"/>
    <w:rsid w:val="0085331A"/>
    <w:rsid w:val="0085492C"/>
    <w:rsid w:val="0085522F"/>
    <w:rsid w:val="00855CED"/>
    <w:rsid w:val="00855E0C"/>
    <w:rsid w:val="00856039"/>
    <w:rsid w:val="0085619C"/>
    <w:rsid w:val="0085685A"/>
    <w:rsid w:val="00857332"/>
    <w:rsid w:val="00857E96"/>
    <w:rsid w:val="00857FE0"/>
    <w:rsid w:val="00860227"/>
    <w:rsid w:val="008609F7"/>
    <w:rsid w:val="00860B3D"/>
    <w:rsid w:val="00860BB4"/>
    <w:rsid w:val="00860BDF"/>
    <w:rsid w:val="00860C2E"/>
    <w:rsid w:val="00860F59"/>
    <w:rsid w:val="0086126F"/>
    <w:rsid w:val="008612AB"/>
    <w:rsid w:val="008615DE"/>
    <w:rsid w:val="0086210D"/>
    <w:rsid w:val="00862137"/>
    <w:rsid w:val="008625F9"/>
    <w:rsid w:val="008627D5"/>
    <w:rsid w:val="0086281F"/>
    <w:rsid w:val="008628BD"/>
    <w:rsid w:val="00862A30"/>
    <w:rsid w:val="00862B12"/>
    <w:rsid w:val="00862C5A"/>
    <w:rsid w:val="0086318C"/>
    <w:rsid w:val="008631E4"/>
    <w:rsid w:val="00863500"/>
    <w:rsid w:val="0086374A"/>
    <w:rsid w:val="00863870"/>
    <w:rsid w:val="00863B53"/>
    <w:rsid w:val="00863C23"/>
    <w:rsid w:val="00864078"/>
    <w:rsid w:val="00865817"/>
    <w:rsid w:val="0086581B"/>
    <w:rsid w:val="00865BB0"/>
    <w:rsid w:val="008666A9"/>
    <w:rsid w:val="00866B03"/>
    <w:rsid w:val="00866C39"/>
    <w:rsid w:val="00866DB5"/>
    <w:rsid w:val="00866F9C"/>
    <w:rsid w:val="008679D3"/>
    <w:rsid w:val="00867ABD"/>
    <w:rsid w:val="00867ADB"/>
    <w:rsid w:val="00867AFC"/>
    <w:rsid w:val="00870B25"/>
    <w:rsid w:val="00870D49"/>
    <w:rsid w:val="00870FA9"/>
    <w:rsid w:val="0087141E"/>
    <w:rsid w:val="0087147B"/>
    <w:rsid w:val="008715D7"/>
    <w:rsid w:val="00871AED"/>
    <w:rsid w:val="00871E1C"/>
    <w:rsid w:val="0087208F"/>
    <w:rsid w:val="0087240C"/>
    <w:rsid w:val="0087293C"/>
    <w:rsid w:val="00872EE8"/>
    <w:rsid w:val="00873947"/>
    <w:rsid w:val="00873C57"/>
    <w:rsid w:val="00873D3F"/>
    <w:rsid w:val="008742F9"/>
    <w:rsid w:val="00874464"/>
    <w:rsid w:val="008747BD"/>
    <w:rsid w:val="00874BCF"/>
    <w:rsid w:val="00874C10"/>
    <w:rsid w:val="0087507F"/>
    <w:rsid w:val="00875427"/>
    <w:rsid w:val="00875B78"/>
    <w:rsid w:val="00875CCC"/>
    <w:rsid w:val="008764A8"/>
    <w:rsid w:val="00876531"/>
    <w:rsid w:val="00876ADC"/>
    <w:rsid w:val="00876C66"/>
    <w:rsid w:val="00876E02"/>
    <w:rsid w:val="00877B99"/>
    <w:rsid w:val="0088011D"/>
    <w:rsid w:val="008805CB"/>
    <w:rsid w:val="00880D06"/>
    <w:rsid w:val="00881805"/>
    <w:rsid w:val="008821A2"/>
    <w:rsid w:val="00882971"/>
    <w:rsid w:val="008829C7"/>
    <w:rsid w:val="00882BE3"/>
    <w:rsid w:val="008833AB"/>
    <w:rsid w:val="008834FD"/>
    <w:rsid w:val="00883A8F"/>
    <w:rsid w:val="00883D04"/>
    <w:rsid w:val="0088420E"/>
    <w:rsid w:val="0088438D"/>
    <w:rsid w:val="00884B00"/>
    <w:rsid w:val="00884B0C"/>
    <w:rsid w:val="00885698"/>
    <w:rsid w:val="008859D5"/>
    <w:rsid w:val="00885CE3"/>
    <w:rsid w:val="00885DCF"/>
    <w:rsid w:val="0088612C"/>
    <w:rsid w:val="008862C8"/>
    <w:rsid w:val="00886493"/>
    <w:rsid w:val="00886721"/>
    <w:rsid w:val="008869A7"/>
    <w:rsid w:val="00886B4C"/>
    <w:rsid w:val="008875C6"/>
    <w:rsid w:val="008876A7"/>
    <w:rsid w:val="00887843"/>
    <w:rsid w:val="008878D1"/>
    <w:rsid w:val="008878E6"/>
    <w:rsid w:val="00887B58"/>
    <w:rsid w:val="0089013F"/>
    <w:rsid w:val="00890217"/>
    <w:rsid w:val="00890400"/>
    <w:rsid w:val="00890807"/>
    <w:rsid w:val="00890A75"/>
    <w:rsid w:val="00890C65"/>
    <w:rsid w:val="00890DA3"/>
    <w:rsid w:val="008915D9"/>
    <w:rsid w:val="00891980"/>
    <w:rsid w:val="00891FF4"/>
    <w:rsid w:val="00892241"/>
    <w:rsid w:val="00892418"/>
    <w:rsid w:val="008924C2"/>
    <w:rsid w:val="0089279C"/>
    <w:rsid w:val="00892C07"/>
    <w:rsid w:val="008931B4"/>
    <w:rsid w:val="00893444"/>
    <w:rsid w:val="008937BA"/>
    <w:rsid w:val="00893C1D"/>
    <w:rsid w:val="00893C59"/>
    <w:rsid w:val="00893F9B"/>
    <w:rsid w:val="008940FF"/>
    <w:rsid w:val="00894358"/>
    <w:rsid w:val="00894651"/>
    <w:rsid w:val="008947F4"/>
    <w:rsid w:val="00894FA0"/>
    <w:rsid w:val="008951B5"/>
    <w:rsid w:val="008953F5"/>
    <w:rsid w:val="008954CF"/>
    <w:rsid w:val="00895672"/>
    <w:rsid w:val="008956E7"/>
    <w:rsid w:val="00895FBA"/>
    <w:rsid w:val="008960F2"/>
    <w:rsid w:val="008967DA"/>
    <w:rsid w:val="00896E4D"/>
    <w:rsid w:val="008971FA"/>
    <w:rsid w:val="00897993"/>
    <w:rsid w:val="00897D28"/>
    <w:rsid w:val="008A0CA9"/>
    <w:rsid w:val="008A0EBF"/>
    <w:rsid w:val="008A15E6"/>
    <w:rsid w:val="008A17F4"/>
    <w:rsid w:val="008A1957"/>
    <w:rsid w:val="008A1A65"/>
    <w:rsid w:val="008A1B8C"/>
    <w:rsid w:val="008A1FDD"/>
    <w:rsid w:val="008A2323"/>
    <w:rsid w:val="008A2BE1"/>
    <w:rsid w:val="008A44D5"/>
    <w:rsid w:val="008A45CE"/>
    <w:rsid w:val="008A4995"/>
    <w:rsid w:val="008A4B82"/>
    <w:rsid w:val="008A5011"/>
    <w:rsid w:val="008A52DE"/>
    <w:rsid w:val="008A5743"/>
    <w:rsid w:val="008A585F"/>
    <w:rsid w:val="008A63E7"/>
    <w:rsid w:val="008A64E8"/>
    <w:rsid w:val="008A6991"/>
    <w:rsid w:val="008A69FF"/>
    <w:rsid w:val="008A6CF4"/>
    <w:rsid w:val="008A7B25"/>
    <w:rsid w:val="008A7C5C"/>
    <w:rsid w:val="008A7EB3"/>
    <w:rsid w:val="008B0098"/>
    <w:rsid w:val="008B01D7"/>
    <w:rsid w:val="008B0493"/>
    <w:rsid w:val="008B0F5A"/>
    <w:rsid w:val="008B115E"/>
    <w:rsid w:val="008B119B"/>
    <w:rsid w:val="008B132E"/>
    <w:rsid w:val="008B1A16"/>
    <w:rsid w:val="008B1A29"/>
    <w:rsid w:val="008B1AF4"/>
    <w:rsid w:val="008B2221"/>
    <w:rsid w:val="008B23AE"/>
    <w:rsid w:val="008B244E"/>
    <w:rsid w:val="008B3032"/>
    <w:rsid w:val="008B31EC"/>
    <w:rsid w:val="008B3524"/>
    <w:rsid w:val="008B36BB"/>
    <w:rsid w:val="008B3AB6"/>
    <w:rsid w:val="008B3C23"/>
    <w:rsid w:val="008B42EA"/>
    <w:rsid w:val="008B45E6"/>
    <w:rsid w:val="008B4758"/>
    <w:rsid w:val="008B497A"/>
    <w:rsid w:val="008B4C4E"/>
    <w:rsid w:val="008B50F0"/>
    <w:rsid w:val="008B533E"/>
    <w:rsid w:val="008B566B"/>
    <w:rsid w:val="008B6177"/>
    <w:rsid w:val="008B6BF6"/>
    <w:rsid w:val="008B6F72"/>
    <w:rsid w:val="008B7E2F"/>
    <w:rsid w:val="008C0173"/>
    <w:rsid w:val="008C0D18"/>
    <w:rsid w:val="008C0D9F"/>
    <w:rsid w:val="008C0FF5"/>
    <w:rsid w:val="008C1AC0"/>
    <w:rsid w:val="008C1AEA"/>
    <w:rsid w:val="008C206A"/>
    <w:rsid w:val="008C2082"/>
    <w:rsid w:val="008C285E"/>
    <w:rsid w:val="008C32D0"/>
    <w:rsid w:val="008C3AFA"/>
    <w:rsid w:val="008C3ECA"/>
    <w:rsid w:val="008C40CA"/>
    <w:rsid w:val="008C418A"/>
    <w:rsid w:val="008C4C17"/>
    <w:rsid w:val="008C4E77"/>
    <w:rsid w:val="008C5041"/>
    <w:rsid w:val="008C513D"/>
    <w:rsid w:val="008C5380"/>
    <w:rsid w:val="008C5BB7"/>
    <w:rsid w:val="008C5E78"/>
    <w:rsid w:val="008C5F1F"/>
    <w:rsid w:val="008C6562"/>
    <w:rsid w:val="008C66AC"/>
    <w:rsid w:val="008C6E86"/>
    <w:rsid w:val="008C72B1"/>
    <w:rsid w:val="008C7466"/>
    <w:rsid w:val="008C75AF"/>
    <w:rsid w:val="008C7703"/>
    <w:rsid w:val="008C77D6"/>
    <w:rsid w:val="008C7B24"/>
    <w:rsid w:val="008C7BA0"/>
    <w:rsid w:val="008C7BD2"/>
    <w:rsid w:val="008D01EC"/>
    <w:rsid w:val="008D083A"/>
    <w:rsid w:val="008D08FB"/>
    <w:rsid w:val="008D094E"/>
    <w:rsid w:val="008D0BCD"/>
    <w:rsid w:val="008D0EAB"/>
    <w:rsid w:val="008D1B29"/>
    <w:rsid w:val="008D1F87"/>
    <w:rsid w:val="008D21F5"/>
    <w:rsid w:val="008D245E"/>
    <w:rsid w:val="008D2B4A"/>
    <w:rsid w:val="008D2E65"/>
    <w:rsid w:val="008D2FE4"/>
    <w:rsid w:val="008D30C1"/>
    <w:rsid w:val="008D3181"/>
    <w:rsid w:val="008D32A7"/>
    <w:rsid w:val="008D357B"/>
    <w:rsid w:val="008D3E1E"/>
    <w:rsid w:val="008D4285"/>
    <w:rsid w:val="008D45AD"/>
    <w:rsid w:val="008D4D51"/>
    <w:rsid w:val="008D5140"/>
    <w:rsid w:val="008D577D"/>
    <w:rsid w:val="008D5DDB"/>
    <w:rsid w:val="008D5FBA"/>
    <w:rsid w:val="008D6381"/>
    <w:rsid w:val="008D6544"/>
    <w:rsid w:val="008E000F"/>
    <w:rsid w:val="008E01B8"/>
    <w:rsid w:val="008E01BC"/>
    <w:rsid w:val="008E02D0"/>
    <w:rsid w:val="008E09BA"/>
    <w:rsid w:val="008E0AF5"/>
    <w:rsid w:val="008E0D04"/>
    <w:rsid w:val="008E14A6"/>
    <w:rsid w:val="008E1C79"/>
    <w:rsid w:val="008E227E"/>
    <w:rsid w:val="008E2848"/>
    <w:rsid w:val="008E2951"/>
    <w:rsid w:val="008E3464"/>
    <w:rsid w:val="008E3742"/>
    <w:rsid w:val="008E3C32"/>
    <w:rsid w:val="008E3DE6"/>
    <w:rsid w:val="008E3F27"/>
    <w:rsid w:val="008E4317"/>
    <w:rsid w:val="008E45CA"/>
    <w:rsid w:val="008E4BBD"/>
    <w:rsid w:val="008E4C4A"/>
    <w:rsid w:val="008E51EF"/>
    <w:rsid w:val="008E5455"/>
    <w:rsid w:val="008E6242"/>
    <w:rsid w:val="008E658A"/>
    <w:rsid w:val="008E6C92"/>
    <w:rsid w:val="008E6DCF"/>
    <w:rsid w:val="008E6F07"/>
    <w:rsid w:val="008E73C8"/>
    <w:rsid w:val="008E79BD"/>
    <w:rsid w:val="008F009E"/>
    <w:rsid w:val="008F017C"/>
    <w:rsid w:val="008F0CC4"/>
    <w:rsid w:val="008F10AA"/>
    <w:rsid w:val="008F13AF"/>
    <w:rsid w:val="008F17C9"/>
    <w:rsid w:val="008F22BF"/>
    <w:rsid w:val="008F2DA9"/>
    <w:rsid w:val="008F30B7"/>
    <w:rsid w:val="008F3AFF"/>
    <w:rsid w:val="008F3B4A"/>
    <w:rsid w:val="008F3E31"/>
    <w:rsid w:val="008F4103"/>
    <w:rsid w:val="008F454B"/>
    <w:rsid w:val="008F5569"/>
    <w:rsid w:val="008F67DB"/>
    <w:rsid w:val="008F6AA3"/>
    <w:rsid w:val="008F7177"/>
    <w:rsid w:val="008F7371"/>
    <w:rsid w:val="008F74B1"/>
    <w:rsid w:val="008F7750"/>
    <w:rsid w:val="008F7EA6"/>
    <w:rsid w:val="00900046"/>
    <w:rsid w:val="00900AAA"/>
    <w:rsid w:val="00901270"/>
    <w:rsid w:val="0090141D"/>
    <w:rsid w:val="009014BC"/>
    <w:rsid w:val="00901C90"/>
    <w:rsid w:val="00902112"/>
    <w:rsid w:val="009022B1"/>
    <w:rsid w:val="0090237A"/>
    <w:rsid w:val="00902436"/>
    <w:rsid w:val="00903502"/>
    <w:rsid w:val="0090352C"/>
    <w:rsid w:val="00903AA2"/>
    <w:rsid w:val="00904AE6"/>
    <w:rsid w:val="00904C2C"/>
    <w:rsid w:val="00904CAB"/>
    <w:rsid w:val="00905380"/>
    <w:rsid w:val="009055BD"/>
    <w:rsid w:val="0090592E"/>
    <w:rsid w:val="00905A30"/>
    <w:rsid w:val="0090695C"/>
    <w:rsid w:val="009069FD"/>
    <w:rsid w:val="00906DD9"/>
    <w:rsid w:val="00906E5B"/>
    <w:rsid w:val="00906F5F"/>
    <w:rsid w:val="00907057"/>
    <w:rsid w:val="0090755A"/>
    <w:rsid w:val="00907AFB"/>
    <w:rsid w:val="00907C7E"/>
    <w:rsid w:val="009110C6"/>
    <w:rsid w:val="009115AC"/>
    <w:rsid w:val="009115BA"/>
    <w:rsid w:val="0091162C"/>
    <w:rsid w:val="0091162F"/>
    <w:rsid w:val="00911775"/>
    <w:rsid w:val="00911841"/>
    <w:rsid w:val="00912043"/>
    <w:rsid w:val="00912E08"/>
    <w:rsid w:val="009132B2"/>
    <w:rsid w:val="00913CD9"/>
    <w:rsid w:val="00913FFA"/>
    <w:rsid w:val="009144E8"/>
    <w:rsid w:val="00914642"/>
    <w:rsid w:val="00914913"/>
    <w:rsid w:val="00914C32"/>
    <w:rsid w:val="00914FE7"/>
    <w:rsid w:val="009152A7"/>
    <w:rsid w:val="009157A3"/>
    <w:rsid w:val="00916066"/>
    <w:rsid w:val="009161D6"/>
    <w:rsid w:val="0091659B"/>
    <w:rsid w:val="00916776"/>
    <w:rsid w:val="00916A89"/>
    <w:rsid w:val="00916BEA"/>
    <w:rsid w:val="00916DE4"/>
    <w:rsid w:val="00917811"/>
    <w:rsid w:val="0092017B"/>
    <w:rsid w:val="009202C0"/>
    <w:rsid w:val="009203C4"/>
    <w:rsid w:val="009207C1"/>
    <w:rsid w:val="0092081F"/>
    <w:rsid w:val="00920D38"/>
    <w:rsid w:val="00920F83"/>
    <w:rsid w:val="00921420"/>
    <w:rsid w:val="0092179F"/>
    <w:rsid w:val="00921BEF"/>
    <w:rsid w:val="00921F61"/>
    <w:rsid w:val="0092226E"/>
    <w:rsid w:val="0092273F"/>
    <w:rsid w:val="0092276B"/>
    <w:rsid w:val="009228DC"/>
    <w:rsid w:val="00922A52"/>
    <w:rsid w:val="00922E03"/>
    <w:rsid w:val="00922EC4"/>
    <w:rsid w:val="00923E6D"/>
    <w:rsid w:val="0092421A"/>
    <w:rsid w:val="0092448A"/>
    <w:rsid w:val="009244AD"/>
    <w:rsid w:val="009248EB"/>
    <w:rsid w:val="0092563F"/>
    <w:rsid w:val="009258D3"/>
    <w:rsid w:val="00925A59"/>
    <w:rsid w:val="00925DEF"/>
    <w:rsid w:val="00925F63"/>
    <w:rsid w:val="00926340"/>
    <w:rsid w:val="00926758"/>
    <w:rsid w:val="00926F7F"/>
    <w:rsid w:val="00926FA0"/>
    <w:rsid w:val="00927684"/>
    <w:rsid w:val="009279AE"/>
    <w:rsid w:val="009306FF"/>
    <w:rsid w:val="00930C2B"/>
    <w:rsid w:val="00930F36"/>
    <w:rsid w:val="00931465"/>
    <w:rsid w:val="0093268F"/>
    <w:rsid w:val="0093281D"/>
    <w:rsid w:val="0093286A"/>
    <w:rsid w:val="00932C86"/>
    <w:rsid w:val="00932FDF"/>
    <w:rsid w:val="009330C0"/>
    <w:rsid w:val="00933633"/>
    <w:rsid w:val="00933AEE"/>
    <w:rsid w:val="009344BD"/>
    <w:rsid w:val="00934503"/>
    <w:rsid w:val="0093451A"/>
    <w:rsid w:val="00934E86"/>
    <w:rsid w:val="00935295"/>
    <w:rsid w:val="009354A1"/>
    <w:rsid w:val="009356F7"/>
    <w:rsid w:val="00936AEC"/>
    <w:rsid w:val="00936CBC"/>
    <w:rsid w:val="009376ED"/>
    <w:rsid w:val="00937922"/>
    <w:rsid w:val="00937CF0"/>
    <w:rsid w:val="00937E1F"/>
    <w:rsid w:val="009405B0"/>
    <w:rsid w:val="00940CF1"/>
    <w:rsid w:val="00940CF4"/>
    <w:rsid w:val="0094102E"/>
    <w:rsid w:val="009414B2"/>
    <w:rsid w:val="00941CBE"/>
    <w:rsid w:val="009423F6"/>
    <w:rsid w:val="00942AA4"/>
    <w:rsid w:val="00942E2B"/>
    <w:rsid w:val="00942FB2"/>
    <w:rsid w:val="009431A5"/>
    <w:rsid w:val="0094347B"/>
    <w:rsid w:val="0094390F"/>
    <w:rsid w:val="009439C2"/>
    <w:rsid w:val="00943A08"/>
    <w:rsid w:val="00943D1D"/>
    <w:rsid w:val="00943E7E"/>
    <w:rsid w:val="009441DD"/>
    <w:rsid w:val="00944416"/>
    <w:rsid w:val="00944D79"/>
    <w:rsid w:val="00945590"/>
    <w:rsid w:val="009456C5"/>
    <w:rsid w:val="00945715"/>
    <w:rsid w:val="00945B84"/>
    <w:rsid w:val="00946481"/>
    <w:rsid w:val="00946D3E"/>
    <w:rsid w:val="00947312"/>
    <w:rsid w:val="009474BD"/>
    <w:rsid w:val="009474EF"/>
    <w:rsid w:val="00950003"/>
    <w:rsid w:val="009500A2"/>
    <w:rsid w:val="009500EF"/>
    <w:rsid w:val="009501BE"/>
    <w:rsid w:val="009502E8"/>
    <w:rsid w:val="00950703"/>
    <w:rsid w:val="009507A1"/>
    <w:rsid w:val="00950B18"/>
    <w:rsid w:val="00950C59"/>
    <w:rsid w:val="00950EEE"/>
    <w:rsid w:val="00950F66"/>
    <w:rsid w:val="00951382"/>
    <w:rsid w:val="009518DC"/>
    <w:rsid w:val="0095240F"/>
    <w:rsid w:val="009524BC"/>
    <w:rsid w:val="0095286D"/>
    <w:rsid w:val="009529A5"/>
    <w:rsid w:val="009534F6"/>
    <w:rsid w:val="00955302"/>
    <w:rsid w:val="00955E15"/>
    <w:rsid w:val="00955FD3"/>
    <w:rsid w:val="009562D1"/>
    <w:rsid w:val="00956420"/>
    <w:rsid w:val="0095679D"/>
    <w:rsid w:val="00956E65"/>
    <w:rsid w:val="009572CB"/>
    <w:rsid w:val="00957417"/>
    <w:rsid w:val="00957C1C"/>
    <w:rsid w:val="00957CA0"/>
    <w:rsid w:val="00957CDD"/>
    <w:rsid w:val="009607B6"/>
    <w:rsid w:val="00960B66"/>
    <w:rsid w:val="00960DA2"/>
    <w:rsid w:val="00960E57"/>
    <w:rsid w:val="00960F5E"/>
    <w:rsid w:val="009613E8"/>
    <w:rsid w:val="00961775"/>
    <w:rsid w:val="00961A37"/>
    <w:rsid w:val="00961E77"/>
    <w:rsid w:val="009627A4"/>
    <w:rsid w:val="00963157"/>
    <w:rsid w:val="0096382B"/>
    <w:rsid w:val="00963C26"/>
    <w:rsid w:val="00963E0C"/>
    <w:rsid w:val="00963E88"/>
    <w:rsid w:val="00964667"/>
    <w:rsid w:val="00964B42"/>
    <w:rsid w:val="00964BAC"/>
    <w:rsid w:val="00964C7F"/>
    <w:rsid w:val="0096558C"/>
    <w:rsid w:val="0096560E"/>
    <w:rsid w:val="00965BEB"/>
    <w:rsid w:val="009663F2"/>
    <w:rsid w:val="00966627"/>
    <w:rsid w:val="00966700"/>
    <w:rsid w:val="00966736"/>
    <w:rsid w:val="00966A16"/>
    <w:rsid w:val="00966BEB"/>
    <w:rsid w:val="0096707F"/>
    <w:rsid w:val="00967791"/>
    <w:rsid w:val="009704AC"/>
    <w:rsid w:val="009708FC"/>
    <w:rsid w:val="00970E48"/>
    <w:rsid w:val="0097133D"/>
    <w:rsid w:val="0097186D"/>
    <w:rsid w:val="00971FBB"/>
    <w:rsid w:val="009729C3"/>
    <w:rsid w:val="009731B2"/>
    <w:rsid w:val="009732D9"/>
    <w:rsid w:val="00973329"/>
    <w:rsid w:val="00973BCD"/>
    <w:rsid w:val="00973CDB"/>
    <w:rsid w:val="00974306"/>
    <w:rsid w:val="00974A4A"/>
    <w:rsid w:val="00974C47"/>
    <w:rsid w:val="00975087"/>
    <w:rsid w:val="00975117"/>
    <w:rsid w:val="009753C8"/>
    <w:rsid w:val="00975BBF"/>
    <w:rsid w:val="00975C03"/>
    <w:rsid w:val="00975CFD"/>
    <w:rsid w:val="00976EF7"/>
    <w:rsid w:val="0097710F"/>
    <w:rsid w:val="009777E2"/>
    <w:rsid w:val="00977C28"/>
    <w:rsid w:val="00980E5B"/>
    <w:rsid w:val="00980FEE"/>
    <w:rsid w:val="0098132C"/>
    <w:rsid w:val="00981417"/>
    <w:rsid w:val="00981807"/>
    <w:rsid w:val="00981CF9"/>
    <w:rsid w:val="00981EA1"/>
    <w:rsid w:val="009820C7"/>
    <w:rsid w:val="00982296"/>
    <w:rsid w:val="009822D8"/>
    <w:rsid w:val="009826FC"/>
    <w:rsid w:val="00982A29"/>
    <w:rsid w:val="00982A53"/>
    <w:rsid w:val="00982B27"/>
    <w:rsid w:val="00983800"/>
    <w:rsid w:val="0098386E"/>
    <w:rsid w:val="00983911"/>
    <w:rsid w:val="00983C65"/>
    <w:rsid w:val="00983CD2"/>
    <w:rsid w:val="00984775"/>
    <w:rsid w:val="009849E2"/>
    <w:rsid w:val="00984A09"/>
    <w:rsid w:val="009854C7"/>
    <w:rsid w:val="009858C5"/>
    <w:rsid w:val="00986154"/>
    <w:rsid w:val="00986D5E"/>
    <w:rsid w:val="0098711B"/>
    <w:rsid w:val="0098739E"/>
    <w:rsid w:val="009874C7"/>
    <w:rsid w:val="0098756F"/>
    <w:rsid w:val="00987A0E"/>
    <w:rsid w:val="00987DD9"/>
    <w:rsid w:val="00990048"/>
    <w:rsid w:val="009900A9"/>
    <w:rsid w:val="00991A40"/>
    <w:rsid w:val="00991CB2"/>
    <w:rsid w:val="00991F39"/>
    <w:rsid w:val="00992237"/>
    <w:rsid w:val="00992815"/>
    <w:rsid w:val="00992E90"/>
    <w:rsid w:val="00992ED6"/>
    <w:rsid w:val="00992EE8"/>
    <w:rsid w:val="00992F79"/>
    <w:rsid w:val="0099345E"/>
    <w:rsid w:val="009935D3"/>
    <w:rsid w:val="009942CE"/>
    <w:rsid w:val="0099478E"/>
    <w:rsid w:val="00994B41"/>
    <w:rsid w:val="0099523D"/>
    <w:rsid w:val="009953F1"/>
    <w:rsid w:val="00995553"/>
    <w:rsid w:val="00995B34"/>
    <w:rsid w:val="00995CF0"/>
    <w:rsid w:val="00996199"/>
    <w:rsid w:val="0099626A"/>
    <w:rsid w:val="009964BC"/>
    <w:rsid w:val="00996C6D"/>
    <w:rsid w:val="00996FC8"/>
    <w:rsid w:val="009976F3"/>
    <w:rsid w:val="009979D7"/>
    <w:rsid w:val="00997A95"/>
    <w:rsid w:val="00997D3A"/>
    <w:rsid w:val="009A00D2"/>
    <w:rsid w:val="009A0B7F"/>
    <w:rsid w:val="009A0FEF"/>
    <w:rsid w:val="009A173F"/>
    <w:rsid w:val="009A1784"/>
    <w:rsid w:val="009A1961"/>
    <w:rsid w:val="009A1B95"/>
    <w:rsid w:val="009A1FAD"/>
    <w:rsid w:val="009A2037"/>
    <w:rsid w:val="009A2612"/>
    <w:rsid w:val="009A2A1F"/>
    <w:rsid w:val="009A2F25"/>
    <w:rsid w:val="009A2FB6"/>
    <w:rsid w:val="009A31BB"/>
    <w:rsid w:val="009A35DC"/>
    <w:rsid w:val="009A36C7"/>
    <w:rsid w:val="009A3770"/>
    <w:rsid w:val="009A387A"/>
    <w:rsid w:val="009A3972"/>
    <w:rsid w:val="009A4313"/>
    <w:rsid w:val="009A43F7"/>
    <w:rsid w:val="009A44F0"/>
    <w:rsid w:val="009A48B7"/>
    <w:rsid w:val="009A4FAC"/>
    <w:rsid w:val="009A5970"/>
    <w:rsid w:val="009A5A21"/>
    <w:rsid w:val="009A5BC2"/>
    <w:rsid w:val="009A5C24"/>
    <w:rsid w:val="009A66A6"/>
    <w:rsid w:val="009A71A0"/>
    <w:rsid w:val="009A7216"/>
    <w:rsid w:val="009A74DA"/>
    <w:rsid w:val="009A7814"/>
    <w:rsid w:val="009A7947"/>
    <w:rsid w:val="009A7BE3"/>
    <w:rsid w:val="009B0018"/>
    <w:rsid w:val="009B0157"/>
    <w:rsid w:val="009B0AA1"/>
    <w:rsid w:val="009B1A17"/>
    <w:rsid w:val="009B1B9A"/>
    <w:rsid w:val="009B1D11"/>
    <w:rsid w:val="009B1F0F"/>
    <w:rsid w:val="009B22A1"/>
    <w:rsid w:val="009B2FA4"/>
    <w:rsid w:val="009B3062"/>
    <w:rsid w:val="009B31AD"/>
    <w:rsid w:val="009B3247"/>
    <w:rsid w:val="009B3ADD"/>
    <w:rsid w:val="009B3BE9"/>
    <w:rsid w:val="009B3EEA"/>
    <w:rsid w:val="009B43D6"/>
    <w:rsid w:val="009B45E1"/>
    <w:rsid w:val="009B4DA2"/>
    <w:rsid w:val="009B4E28"/>
    <w:rsid w:val="009B4F94"/>
    <w:rsid w:val="009B4F9A"/>
    <w:rsid w:val="009B54F6"/>
    <w:rsid w:val="009B562D"/>
    <w:rsid w:val="009B58A1"/>
    <w:rsid w:val="009B5C87"/>
    <w:rsid w:val="009B628E"/>
    <w:rsid w:val="009B646E"/>
    <w:rsid w:val="009B66A5"/>
    <w:rsid w:val="009B6704"/>
    <w:rsid w:val="009B68B0"/>
    <w:rsid w:val="009B6C60"/>
    <w:rsid w:val="009B6DF9"/>
    <w:rsid w:val="009B6F86"/>
    <w:rsid w:val="009B7321"/>
    <w:rsid w:val="009B7C05"/>
    <w:rsid w:val="009C07E1"/>
    <w:rsid w:val="009C0E35"/>
    <w:rsid w:val="009C0E94"/>
    <w:rsid w:val="009C11F5"/>
    <w:rsid w:val="009C2F03"/>
    <w:rsid w:val="009C2F4E"/>
    <w:rsid w:val="009C346C"/>
    <w:rsid w:val="009C3592"/>
    <w:rsid w:val="009C442F"/>
    <w:rsid w:val="009C5D41"/>
    <w:rsid w:val="009C5EC3"/>
    <w:rsid w:val="009C61A3"/>
    <w:rsid w:val="009C61F3"/>
    <w:rsid w:val="009C6299"/>
    <w:rsid w:val="009C6796"/>
    <w:rsid w:val="009C6C2A"/>
    <w:rsid w:val="009C717B"/>
    <w:rsid w:val="009C7294"/>
    <w:rsid w:val="009C733C"/>
    <w:rsid w:val="009C7567"/>
    <w:rsid w:val="009C7799"/>
    <w:rsid w:val="009C7953"/>
    <w:rsid w:val="009C7D49"/>
    <w:rsid w:val="009C7E5D"/>
    <w:rsid w:val="009D02F2"/>
    <w:rsid w:val="009D03A4"/>
    <w:rsid w:val="009D06D1"/>
    <w:rsid w:val="009D101E"/>
    <w:rsid w:val="009D120D"/>
    <w:rsid w:val="009D1304"/>
    <w:rsid w:val="009D1B2F"/>
    <w:rsid w:val="009D2121"/>
    <w:rsid w:val="009D2293"/>
    <w:rsid w:val="009D2493"/>
    <w:rsid w:val="009D2772"/>
    <w:rsid w:val="009D28F6"/>
    <w:rsid w:val="009D29CA"/>
    <w:rsid w:val="009D2C89"/>
    <w:rsid w:val="009D2FB0"/>
    <w:rsid w:val="009D2FD5"/>
    <w:rsid w:val="009D32BD"/>
    <w:rsid w:val="009D41AB"/>
    <w:rsid w:val="009D4492"/>
    <w:rsid w:val="009D4582"/>
    <w:rsid w:val="009D4639"/>
    <w:rsid w:val="009D4E1D"/>
    <w:rsid w:val="009D4F18"/>
    <w:rsid w:val="009D509C"/>
    <w:rsid w:val="009D515A"/>
    <w:rsid w:val="009D5CB6"/>
    <w:rsid w:val="009D6BA0"/>
    <w:rsid w:val="009D6E23"/>
    <w:rsid w:val="009D7473"/>
    <w:rsid w:val="009D7A0C"/>
    <w:rsid w:val="009E04AB"/>
    <w:rsid w:val="009E05E0"/>
    <w:rsid w:val="009E07BC"/>
    <w:rsid w:val="009E092B"/>
    <w:rsid w:val="009E09A9"/>
    <w:rsid w:val="009E1035"/>
    <w:rsid w:val="009E1194"/>
    <w:rsid w:val="009E16B2"/>
    <w:rsid w:val="009E16F9"/>
    <w:rsid w:val="009E17C8"/>
    <w:rsid w:val="009E23DB"/>
    <w:rsid w:val="009E26E5"/>
    <w:rsid w:val="009E3268"/>
    <w:rsid w:val="009E3483"/>
    <w:rsid w:val="009E3717"/>
    <w:rsid w:val="009E3766"/>
    <w:rsid w:val="009E3933"/>
    <w:rsid w:val="009E3C84"/>
    <w:rsid w:val="009E41C8"/>
    <w:rsid w:val="009E450B"/>
    <w:rsid w:val="009E451B"/>
    <w:rsid w:val="009E4753"/>
    <w:rsid w:val="009E490E"/>
    <w:rsid w:val="009E4D72"/>
    <w:rsid w:val="009E504B"/>
    <w:rsid w:val="009E533C"/>
    <w:rsid w:val="009E54DC"/>
    <w:rsid w:val="009E6227"/>
    <w:rsid w:val="009E6496"/>
    <w:rsid w:val="009E6552"/>
    <w:rsid w:val="009E68C9"/>
    <w:rsid w:val="009E6927"/>
    <w:rsid w:val="009E71F2"/>
    <w:rsid w:val="009E7ECA"/>
    <w:rsid w:val="009F035D"/>
    <w:rsid w:val="009F0B96"/>
    <w:rsid w:val="009F0BD2"/>
    <w:rsid w:val="009F10BF"/>
    <w:rsid w:val="009F147C"/>
    <w:rsid w:val="009F1676"/>
    <w:rsid w:val="009F18DB"/>
    <w:rsid w:val="009F1BF9"/>
    <w:rsid w:val="009F1C1E"/>
    <w:rsid w:val="009F1CBC"/>
    <w:rsid w:val="009F1E65"/>
    <w:rsid w:val="009F1FF6"/>
    <w:rsid w:val="009F271C"/>
    <w:rsid w:val="009F2851"/>
    <w:rsid w:val="009F2E43"/>
    <w:rsid w:val="009F2E5D"/>
    <w:rsid w:val="009F2F52"/>
    <w:rsid w:val="009F30E7"/>
    <w:rsid w:val="009F3E95"/>
    <w:rsid w:val="009F4BC8"/>
    <w:rsid w:val="009F527F"/>
    <w:rsid w:val="009F52DF"/>
    <w:rsid w:val="009F57F3"/>
    <w:rsid w:val="009F5D1A"/>
    <w:rsid w:val="009F5DDD"/>
    <w:rsid w:val="009F6763"/>
    <w:rsid w:val="009F7511"/>
    <w:rsid w:val="009F79CF"/>
    <w:rsid w:val="009F7EC4"/>
    <w:rsid w:val="00A00428"/>
    <w:rsid w:val="00A0066D"/>
    <w:rsid w:val="00A00B62"/>
    <w:rsid w:val="00A01330"/>
    <w:rsid w:val="00A02383"/>
    <w:rsid w:val="00A025B4"/>
    <w:rsid w:val="00A029C5"/>
    <w:rsid w:val="00A02C24"/>
    <w:rsid w:val="00A037A6"/>
    <w:rsid w:val="00A038FE"/>
    <w:rsid w:val="00A03BF4"/>
    <w:rsid w:val="00A04432"/>
    <w:rsid w:val="00A05293"/>
    <w:rsid w:val="00A05353"/>
    <w:rsid w:val="00A05499"/>
    <w:rsid w:val="00A05845"/>
    <w:rsid w:val="00A05916"/>
    <w:rsid w:val="00A05F11"/>
    <w:rsid w:val="00A0668E"/>
    <w:rsid w:val="00A069EC"/>
    <w:rsid w:val="00A06C8F"/>
    <w:rsid w:val="00A06CAD"/>
    <w:rsid w:val="00A06F09"/>
    <w:rsid w:val="00A0765B"/>
    <w:rsid w:val="00A07830"/>
    <w:rsid w:val="00A07997"/>
    <w:rsid w:val="00A10560"/>
    <w:rsid w:val="00A10D78"/>
    <w:rsid w:val="00A10F33"/>
    <w:rsid w:val="00A113E7"/>
    <w:rsid w:val="00A11486"/>
    <w:rsid w:val="00A11BBD"/>
    <w:rsid w:val="00A12061"/>
    <w:rsid w:val="00A12162"/>
    <w:rsid w:val="00A122F1"/>
    <w:rsid w:val="00A12493"/>
    <w:rsid w:val="00A12C4F"/>
    <w:rsid w:val="00A13025"/>
    <w:rsid w:val="00A130D6"/>
    <w:rsid w:val="00A13765"/>
    <w:rsid w:val="00A138B9"/>
    <w:rsid w:val="00A13A83"/>
    <w:rsid w:val="00A13B13"/>
    <w:rsid w:val="00A13B42"/>
    <w:rsid w:val="00A14265"/>
    <w:rsid w:val="00A14325"/>
    <w:rsid w:val="00A148F7"/>
    <w:rsid w:val="00A14B35"/>
    <w:rsid w:val="00A14EEB"/>
    <w:rsid w:val="00A1563D"/>
    <w:rsid w:val="00A15B86"/>
    <w:rsid w:val="00A15CAB"/>
    <w:rsid w:val="00A15F33"/>
    <w:rsid w:val="00A16079"/>
    <w:rsid w:val="00A16230"/>
    <w:rsid w:val="00A16363"/>
    <w:rsid w:val="00A16945"/>
    <w:rsid w:val="00A16F98"/>
    <w:rsid w:val="00A173AF"/>
    <w:rsid w:val="00A174AD"/>
    <w:rsid w:val="00A178ED"/>
    <w:rsid w:val="00A17A26"/>
    <w:rsid w:val="00A17E68"/>
    <w:rsid w:val="00A20066"/>
    <w:rsid w:val="00A202F2"/>
    <w:rsid w:val="00A20D34"/>
    <w:rsid w:val="00A211C8"/>
    <w:rsid w:val="00A21247"/>
    <w:rsid w:val="00A213BA"/>
    <w:rsid w:val="00A21AD0"/>
    <w:rsid w:val="00A21B99"/>
    <w:rsid w:val="00A22878"/>
    <w:rsid w:val="00A2290F"/>
    <w:rsid w:val="00A22BC7"/>
    <w:rsid w:val="00A22CC7"/>
    <w:rsid w:val="00A22D60"/>
    <w:rsid w:val="00A22E4D"/>
    <w:rsid w:val="00A23188"/>
    <w:rsid w:val="00A232F2"/>
    <w:rsid w:val="00A23382"/>
    <w:rsid w:val="00A246AF"/>
    <w:rsid w:val="00A24CEC"/>
    <w:rsid w:val="00A24DE0"/>
    <w:rsid w:val="00A25277"/>
    <w:rsid w:val="00A25289"/>
    <w:rsid w:val="00A253DC"/>
    <w:rsid w:val="00A2546E"/>
    <w:rsid w:val="00A2626B"/>
    <w:rsid w:val="00A27237"/>
    <w:rsid w:val="00A274B9"/>
    <w:rsid w:val="00A2797A"/>
    <w:rsid w:val="00A300A0"/>
    <w:rsid w:val="00A30102"/>
    <w:rsid w:val="00A30326"/>
    <w:rsid w:val="00A3095B"/>
    <w:rsid w:val="00A309F4"/>
    <w:rsid w:val="00A316CA"/>
    <w:rsid w:val="00A319ED"/>
    <w:rsid w:val="00A320F9"/>
    <w:rsid w:val="00A32331"/>
    <w:rsid w:val="00A3240B"/>
    <w:rsid w:val="00A32859"/>
    <w:rsid w:val="00A32C31"/>
    <w:rsid w:val="00A32E6E"/>
    <w:rsid w:val="00A32FE3"/>
    <w:rsid w:val="00A3349B"/>
    <w:rsid w:val="00A337C3"/>
    <w:rsid w:val="00A343BA"/>
    <w:rsid w:val="00A34841"/>
    <w:rsid w:val="00A34A28"/>
    <w:rsid w:val="00A34AA1"/>
    <w:rsid w:val="00A34AF9"/>
    <w:rsid w:val="00A34B11"/>
    <w:rsid w:val="00A3510E"/>
    <w:rsid w:val="00A35273"/>
    <w:rsid w:val="00A3530D"/>
    <w:rsid w:val="00A35D23"/>
    <w:rsid w:val="00A360CC"/>
    <w:rsid w:val="00A366CE"/>
    <w:rsid w:val="00A36CDF"/>
    <w:rsid w:val="00A36F12"/>
    <w:rsid w:val="00A3715D"/>
    <w:rsid w:val="00A371B8"/>
    <w:rsid w:val="00A37DEA"/>
    <w:rsid w:val="00A41131"/>
    <w:rsid w:val="00A41694"/>
    <w:rsid w:val="00A420CC"/>
    <w:rsid w:val="00A4245B"/>
    <w:rsid w:val="00A426E7"/>
    <w:rsid w:val="00A429EA"/>
    <w:rsid w:val="00A42D68"/>
    <w:rsid w:val="00A43000"/>
    <w:rsid w:val="00A43921"/>
    <w:rsid w:val="00A43C01"/>
    <w:rsid w:val="00A44679"/>
    <w:rsid w:val="00A446F1"/>
    <w:rsid w:val="00A44879"/>
    <w:rsid w:val="00A44C9B"/>
    <w:rsid w:val="00A44E2B"/>
    <w:rsid w:val="00A450F8"/>
    <w:rsid w:val="00A45326"/>
    <w:rsid w:val="00A45503"/>
    <w:rsid w:val="00A4564E"/>
    <w:rsid w:val="00A460FA"/>
    <w:rsid w:val="00A46415"/>
    <w:rsid w:val="00A469B3"/>
    <w:rsid w:val="00A46F14"/>
    <w:rsid w:val="00A47106"/>
    <w:rsid w:val="00A4755C"/>
    <w:rsid w:val="00A47718"/>
    <w:rsid w:val="00A478A5"/>
    <w:rsid w:val="00A47F5F"/>
    <w:rsid w:val="00A5037F"/>
    <w:rsid w:val="00A5057B"/>
    <w:rsid w:val="00A50977"/>
    <w:rsid w:val="00A50AC4"/>
    <w:rsid w:val="00A50B18"/>
    <w:rsid w:val="00A50F1D"/>
    <w:rsid w:val="00A511CB"/>
    <w:rsid w:val="00A5136E"/>
    <w:rsid w:val="00A51896"/>
    <w:rsid w:val="00A51CAB"/>
    <w:rsid w:val="00A525BF"/>
    <w:rsid w:val="00A52AB0"/>
    <w:rsid w:val="00A533D3"/>
    <w:rsid w:val="00A5355D"/>
    <w:rsid w:val="00A53AEC"/>
    <w:rsid w:val="00A53B25"/>
    <w:rsid w:val="00A53B6E"/>
    <w:rsid w:val="00A53C49"/>
    <w:rsid w:val="00A541D1"/>
    <w:rsid w:val="00A54E55"/>
    <w:rsid w:val="00A54E9E"/>
    <w:rsid w:val="00A54F76"/>
    <w:rsid w:val="00A552AE"/>
    <w:rsid w:val="00A553EF"/>
    <w:rsid w:val="00A55932"/>
    <w:rsid w:val="00A559D2"/>
    <w:rsid w:val="00A55CB9"/>
    <w:rsid w:val="00A56388"/>
    <w:rsid w:val="00A5672E"/>
    <w:rsid w:val="00A56767"/>
    <w:rsid w:val="00A56AD8"/>
    <w:rsid w:val="00A56CFC"/>
    <w:rsid w:val="00A572FB"/>
    <w:rsid w:val="00A57D15"/>
    <w:rsid w:val="00A57D57"/>
    <w:rsid w:val="00A601AC"/>
    <w:rsid w:val="00A608EF"/>
    <w:rsid w:val="00A608F0"/>
    <w:rsid w:val="00A6129D"/>
    <w:rsid w:val="00A61339"/>
    <w:rsid w:val="00A6182A"/>
    <w:rsid w:val="00A61EB7"/>
    <w:rsid w:val="00A626BE"/>
    <w:rsid w:val="00A62D71"/>
    <w:rsid w:val="00A62FC9"/>
    <w:rsid w:val="00A632C1"/>
    <w:rsid w:val="00A632D6"/>
    <w:rsid w:val="00A635D5"/>
    <w:rsid w:val="00A636A2"/>
    <w:rsid w:val="00A639C4"/>
    <w:rsid w:val="00A63B93"/>
    <w:rsid w:val="00A63EF5"/>
    <w:rsid w:val="00A64066"/>
    <w:rsid w:val="00A64153"/>
    <w:rsid w:val="00A6459B"/>
    <w:rsid w:val="00A6489A"/>
    <w:rsid w:val="00A649F8"/>
    <w:rsid w:val="00A64FBD"/>
    <w:rsid w:val="00A65F0E"/>
    <w:rsid w:val="00A66490"/>
    <w:rsid w:val="00A6694D"/>
    <w:rsid w:val="00A66AE2"/>
    <w:rsid w:val="00A66BAA"/>
    <w:rsid w:val="00A66DD0"/>
    <w:rsid w:val="00A66FC8"/>
    <w:rsid w:val="00A67146"/>
    <w:rsid w:val="00A6744E"/>
    <w:rsid w:val="00A67BC7"/>
    <w:rsid w:val="00A70832"/>
    <w:rsid w:val="00A7085B"/>
    <w:rsid w:val="00A70868"/>
    <w:rsid w:val="00A70A69"/>
    <w:rsid w:val="00A70C0E"/>
    <w:rsid w:val="00A70E87"/>
    <w:rsid w:val="00A712C3"/>
    <w:rsid w:val="00A7138A"/>
    <w:rsid w:val="00A71962"/>
    <w:rsid w:val="00A7198A"/>
    <w:rsid w:val="00A71BE0"/>
    <w:rsid w:val="00A71D58"/>
    <w:rsid w:val="00A7238D"/>
    <w:rsid w:val="00A72642"/>
    <w:rsid w:val="00A73050"/>
    <w:rsid w:val="00A7397E"/>
    <w:rsid w:val="00A74648"/>
    <w:rsid w:val="00A750E5"/>
    <w:rsid w:val="00A75B55"/>
    <w:rsid w:val="00A75B77"/>
    <w:rsid w:val="00A75D5C"/>
    <w:rsid w:val="00A7601B"/>
    <w:rsid w:val="00A76209"/>
    <w:rsid w:val="00A7786E"/>
    <w:rsid w:val="00A77F80"/>
    <w:rsid w:val="00A806AD"/>
    <w:rsid w:val="00A80F46"/>
    <w:rsid w:val="00A818F1"/>
    <w:rsid w:val="00A82395"/>
    <w:rsid w:val="00A82C21"/>
    <w:rsid w:val="00A82D86"/>
    <w:rsid w:val="00A82DF0"/>
    <w:rsid w:val="00A836D9"/>
    <w:rsid w:val="00A83F23"/>
    <w:rsid w:val="00A84880"/>
    <w:rsid w:val="00A84A20"/>
    <w:rsid w:val="00A84C52"/>
    <w:rsid w:val="00A84CCA"/>
    <w:rsid w:val="00A84D18"/>
    <w:rsid w:val="00A85070"/>
    <w:rsid w:val="00A85B00"/>
    <w:rsid w:val="00A85F0F"/>
    <w:rsid w:val="00A86107"/>
    <w:rsid w:val="00A86399"/>
    <w:rsid w:val="00A866B6"/>
    <w:rsid w:val="00A866B7"/>
    <w:rsid w:val="00A86894"/>
    <w:rsid w:val="00A86D20"/>
    <w:rsid w:val="00A86DD6"/>
    <w:rsid w:val="00A87F18"/>
    <w:rsid w:val="00A90BE7"/>
    <w:rsid w:val="00A9182C"/>
    <w:rsid w:val="00A91B3B"/>
    <w:rsid w:val="00A91E17"/>
    <w:rsid w:val="00A92319"/>
    <w:rsid w:val="00A92440"/>
    <w:rsid w:val="00A92602"/>
    <w:rsid w:val="00A92C26"/>
    <w:rsid w:val="00A92C42"/>
    <w:rsid w:val="00A93337"/>
    <w:rsid w:val="00A93F00"/>
    <w:rsid w:val="00A947C5"/>
    <w:rsid w:val="00A94C6E"/>
    <w:rsid w:val="00A94E1C"/>
    <w:rsid w:val="00A950A7"/>
    <w:rsid w:val="00A95459"/>
    <w:rsid w:val="00A95CA8"/>
    <w:rsid w:val="00A95D33"/>
    <w:rsid w:val="00A96795"/>
    <w:rsid w:val="00A9682F"/>
    <w:rsid w:val="00A96A94"/>
    <w:rsid w:val="00A96B27"/>
    <w:rsid w:val="00A97226"/>
    <w:rsid w:val="00A975A4"/>
    <w:rsid w:val="00A97DD9"/>
    <w:rsid w:val="00A97EE7"/>
    <w:rsid w:val="00AA00BD"/>
    <w:rsid w:val="00AA017A"/>
    <w:rsid w:val="00AA026B"/>
    <w:rsid w:val="00AA033C"/>
    <w:rsid w:val="00AA03F2"/>
    <w:rsid w:val="00AA03F7"/>
    <w:rsid w:val="00AA0FD7"/>
    <w:rsid w:val="00AA1608"/>
    <w:rsid w:val="00AA1E29"/>
    <w:rsid w:val="00AA2177"/>
    <w:rsid w:val="00AA2264"/>
    <w:rsid w:val="00AA2398"/>
    <w:rsid w:val="00AA25B4"/>
    <w:rsid w:val="00AA2645"/>
    <w:rsid w:val="00AA29CA"/>
    <w:rsid w:val="00AA2A8A"/>
    <w:rsid w:val="00AA3AE8"/>
    <w:rsid w:val="00AA3BAB"/>
    <w:rsid w:val="00AA3FFD"/>
    <w:rsid w:val="00AA42E2"/>
    <w:rsid w:val="00AA498E"/>
    <w:rsid w:val="00AA52C7"/>
    <w:rsid w:val="00AA5386"/>
    <w:rsid w:val="00AA56E7"/>
    <w:rsid w:val="00AA5711"/>
    <w:rsid w:val="00AA5988"/>
    <w:rsid w:val="00AA66A4"/>
    <w:rsid w:val="00AA68EC"/>
    <w:rsid w:val="00AA6910"/>
    <w:rsid w:val="00AA6C1C"/>
    <w:rsid w:val="00AA6EF4"/>
    <w:rsid w:val="00AA722B"/>
    <w:rsid w:val="00AA7592"/>
    <w:rsid w:val="00AA75FB"/>
    <w:rsid w:val="00AA77E4"/>
    <w:rsid w:val="00AB0200"/>
    <w:rsid w:val="00AB0ABC"/>
    <w:rsid w:val="00AB0AFF"/>
    <w:rsid w:val="00AB0C00"/>
    <w:rsid w:val="00AB0F83"/>
    <w:rsid w:val="00AB145C"/>
    <w:rsid w:val="00AB16FB"/>
    <w:rsid w:val="00AB1CA1"/>
    <w:rsid w:val="00AB2DC2"/>
    <w:rsid w:val="00AB3054"/>
    <w:rsid w:val="00AB32CD"/>
    <w:rsid w:val="00AB33A7"/>
    <w:rsid w:val="00AB340D"/>
    <w:rsid w:val="00AB39D4"/>
    <w:rsid w:val="00AB39FD"/>
    <w:rsid w:val="00AB3B28"/>
    <w:rsid w:val="00AB3BCD"/>
    <w:rsid w:val="00AB45F6"/>
    <w:rsid w:val="00AB46A5"/>
    <w:rsid w:val="00AB4E5C"/>
    <w:rsid w:val="00AB542E"/>
    <w:rsid w:val="00AB5431"/>
    <w:rsid w:val="00AB55D4"/>
    <w:rsid w:val="00AB5EA2"/>
    <w:rsid w:val="00AB662A"/>
    <w:rsid w:val="00AB685B"/>
    <w:rsid w:val="00AB6AEC"/>
    <w:rsid w:val="00AB6C79"/>
    <w:rsid w:val="00AB6D2A"/>
    <w:rsid w:val="00AB6D89"/>
    <w:rsid w:val="00AB6F1F"/>
    <w:rsid w:val="00AB74C0"/>
    <w:rsid w:val="00AB7614"/>
    <w:rsid w:val="00AB7698"/>
    <w:rsid w:val="00AB7A04"/>
    <w:rsid w:val="00AB7BA1"/>
    <w:rsid w:val="00AC063D"/>
    <w:rsid w:val="00AC18C5"/>
    <w:rsid w:val="00AC1A57"/>
    <w:rsid w:val="00AC2591"/>
    <w:rsid w:val="00AC25C2"/>
    <w:rsid w:val="00AC25DD"/>
    <w:rsid w:val="00AC28F1"/>
    <w:rsid w:val="00AC2B8A"/>
    <w:rsid w:val="00AC2F52"/>
    <w:rsid w:val="00AC2F6B"/>
    <w:rsid w:val="00AC3230"/>
    <w:rsid w:val="00AC37EF"/>
    <w:rsid w:val="00AC3D4D"/>
    <w:rsid w:val="00AC40A7"/>
    <w:rsid w:val="00AC415F"/>
    <w:rsid w:val="00AC4311"/>
    <w:rsid w:val="00AC506A"/>
    <w:rsid w:val="00AC5C2E"/>
    <w:rsid w:val="00AC605D"/>
    <w:rsid w:val="00AC6253"/>
    <w:rsid w:val="00AC6909"/>
    <w:rsid w:val="00AC6BBE"/>
    <w:rsid w:val="00AC6D26"/>
    <w:rsid w:val="00AC6DFE"/>
    <w:rsid w:val="00AC7011"/>
    <w:rsid w:val="00AC7050"/>
    <w:rsid w:val="00AC70B0"/>
    <w:rsid w:val="00AC7408"/>
    <w:rsid w:val="00AC7992"/>
    <w:rsid w:val="00AC7C31"/>
    <w:rsid w:val="00AD0358"/>
    <w:rsid w:val="00AD063D"/>
    <w:rsid w:val="00AD068B"/>
    <w:rsid w:val="00AD0A0D"/>
    <w:rsid w:val="00AD0EE8"/>
    <w:rsid w:val="00AD114C"/>
    <w:rsid w:val="00AD1921"/>
    <w:rsid w:val="00AD19CE"/>
    <w:rsid w:val="00AD1B2D"/>
    <w:rsid w:val="00AD1EB0"/>
    <w:rsid w:val="00AD25DD"/>
    <w:rsid w:val="00AD27C6"/>
    <w:rsid w:val="00AD28E9"/>
    <w:rsid w:val="00AD2EFC"/>
    <w:rsid w:val="00AD337E"/>
    <w:rsid w:val="00AD3AE5"/>
    <w:rsid w:val="00AD4306"/>
    <w:rsid w:val="00AD4339"/>
    <w:rsid w:val="00AD4DBA"/>
    <w:rsid w:val="00AD50C0"/>
    <w:rsid w:val="00AD5A4A"/>
    <w:rsid w:val="00AD5B43"/>
    <w:rsid w:val="00AD613F"/>
    <w:rsid w:val="00AD6558"/>
    <w:rsid w:val="00AD6655"/>
    <w:rsid w:val="00AD6686"/>
    <w:rsid w:val="00AD6CE5"/>
    <w:rsid w:val="00AD6EC2"/>
    <w:rsid w:val="00AD6FDE"/>
    <w:rsid w:val="00AD76FC"/>
    <w:rsid w:val="00AD7A9E"/>
    <w:rsid w:val="00AE06BD"/>
    <w:rsid w:val="00AE136A"/>
    <w:rsid w:val="00AE17C1"/>
    <w:rsid w:val="00AE1D5E"/>
    <w:rsid w:val="00AE1F82"/>
    <w:rsid w:val="00AE20F7"/>
    <w:rsid w:val="00AE2568"/>
    <w:rsid w:val="00AE2594"/>
    <w:rsid w:val="00AE277A"/>
    <w:rsid w:val="00AE2917"/>
    <w:rsid w:val="00AE3435"/>
    <w:rsid w:val="00AE39AB"/>
    <w:rsid w:val="00AE3B4D"/>
    <w:rsid w:val="00AE4316"/>
    <w:rsid w:val="00AE43AF"/>
    <w:rsid w:val="00AE466F"/>
    <w:rsid w:val="00AE4881"/>
    <w:rsid w:val="00AE48AD"/>
    <w:rsid w:val="00AE49DE"/>
    <w:rsid w:val="00AE5766"/>
    <w:rsid w:val="00AE5B68"/>
    <w:rsid w:val="00AE5EE5"/>
    <w:rsid w:val="00AE5EF2"/>
    <w:rsid w:val="00AE604F"/>
    <w:rsid w:val="00AE60AB"/>
    <w:rsid w:val="00AE64BA"/>
    <w:rsid w:val="00AE6E88"/>
    <w:rsid w:val="00AE7362"/>
    <w:rsid w:val="00AE7687"/>
    <w:rsid w:val="00AE7778"/>
    <w:rsid w:val="00AE7879"/>
    <w:rsid w:val="00AE78D8"/>
    <w:rsid w:val="00AE7E5E"/>
    <w:rsid w:val="00AF07FC"/>
    <w:rsid w:val="00AF0C70"/>
    <w:rsid w:val="00AF0E4A"/>
    <w:rsid w:val="00AF1039"/>
    <w:rsid w:val="00AF16A5"/>
    <w:rsid w:val="00AF171A"/>
    <w:rsid w:val="00AF2510"/>
    <w:rsid w:val="00AF25FA"/>
    <w:rsid w:val="00AF2725"/>
    <w:rsid w:val="00AF36A7"/>
    <w:rsid w:val="00AF3EA0"/>
    <w:rsid w:val="00AF48C0"/>
    <w:rsid w:val="00AF48E2"/>
    <w:rsid w:val="00AF48E4"/>
    <w:rsid w:val="00AF4FB0"/>
    <w:rsid w:val="00AF5401"/>
    <w:rsid w:val="00AF5B4B"/>
    <w:rsid w:val="00AF639B"/>
    <w:rsid w:val="00AF648D"/>
    <w:rsid w:val="00AF655C"/>
    <w:rsid w:val="00AF659C"/>
    <w:rsid w:val="00AF6800"/>
    <w:rsid w:val="00AF7CFA"/>
    <w:rsid w:val="00B00240"/>
    <w:rsid w:val="00B003FA"/>
    <w:rsid w:val="00B007E1"/>
    <w:rsid w:val="00B00AB5"/>
    <w:rsid w:val="00B00BA0"/>
    <w:rsid w:val="00B00BA2"/>
    <w:rsid w:val="00B00C35"/>
    <w:rsid w:val="00B00D61"/>
    <w:rsid w:val="00B0150D"/>
    <w:rsid w:val="00B0217E"/>
    <w:rsid w:val="00B02633"/>
    <w:rsid w:val="00B029C2"/>
    <w:rsid w:val="00B02D83"/>
    <w:rsid w:val="00B031BB"/>
    <w:rsid w:val="00B034B9"/>
    <w:rsid w:val="00B03650"/>
    <w:rsid w:val="00B03C44"/>
    <w:rsid w:val="00B03CB7"/>
    <w:rsid w:val="00B03D90"/>
    <w:rsid w:val="00B03EAE"/>
    <w:rsid w:val="00B03EF2"/>
    <w:rsid w:val="00B03FC0"/>
    <w:rsid w:val="00B040EA"/>
    <w:rsid w:val="00B0442C"/>
    <w:rsid w:val="00B04581"/>
    <w:rsid w:val="00B0465E"/>
    <w:rsid w:val="00B047E3"/>
    <w:rsid w:val="00B04840"/>
    <w:rsid w:val="00B04EEF"/>
    <w:rsid w:val="00B05249"/>
    <w:rsid w:val="00B055FF"/>
    <w:rsid w:val="00B058FB"/>
    <w:rsid w:val="00B0615E"/>
    <w:rsid w:val="00B06338"/>
    <w:rsid w:val="00B069E7"/>
    <w:rsid w:val="00B070F6"/>
    <w:rsid w:val="00B07377"/>
    <w:rsid w:val="00B073E0"/>
    <w:rsid w:val="00B07902"/>
    <w:rsid w:val="00B07FDC"/>
    <w:rsid w:val="00B10355"/>
    <w:rsid w:val="00B10520"/>
    <w:rsid w:val="00B107A7"/>
    <w:rsid w:val="00B1081F"/>
    <w:rsid w:val="00B10852"/>
    <w:rsid w:val="00B1130F"/>
    <w:rsid w:val="00B11ACF"/>
    <w:rsid w:val="00B11EE8"/>
    <w:rsid w:val="00B12981"/>
    <w:rsid w:val="00B12A9A"/>
    <w:rsid w:val="00B13773"/>
    <w:rsid w:val="00B13851"/>
    <w:rsid w:val="00B13CCD"/>
    <w:rsid w:val="00B14513"/>
    <w:rsid w:val="00B155B0"/>
    <w:rsid w:val="00B1582B"/>
    <w:rsid w:val="00B15A07"/>
    <w:rsid w:val="00B15CB6"/>
    <w:rsid w:val="00B15E37"/>
    <w:rsid w:val="00B15EFC"/>
    <w:rsid w:val="00B15FE1"/>
    <w:rsid w:val="00B168FC"/>
    <w:rsid w:val="00B16B3A"/>
    <w:rsid w:val="00B17715"/>
    <w:rsid w:val="00B17C61"/>
    <w:rsid w:val="00B201EA"/>
    <w:rsid w:val="00B20A68"/>
    <w:rsid w:val="00B20C22"/>
    <w:rsid w:val="00B213D3"/>
    <w:rsid w:val="00B21527"/>
    <w:rsid w:val="00B22526"/>
    <w:rsid w:val="00B22A0F"/>
    <w:rsid w:val="00B22CCF"/>
    <w:rsid w:val="00B2363B"/>
    <w:rsid w:val="00B23CE7"/>
    <w:rsid w:val="00B23E84"/>
    <w:rsid w:val="00B2424F"/>
    <w:rsid w:val="00B2437B"/>
    <w:rsid w:val="00B24D9D"/>
    <w:rsid w:val="00B2508F"/>
    <w:rsid w:val="00B250EE"/>
    <w:rsid w:val="00B25363"/>
    <w:rsid w:val="00B2571F"/>
    <w:rsid w:val="00B25DCF"/>
    <w:rsid w:val="00B25F63"/>
    <w:rsid w:val="00B25F67"/>
    <w:rsid w:val="00B2677F"/>
    <w:rsid w:val="00B26A2B"/>
    <w:rsid w:val="00B27411"/>
    <w:rsid w:val="00B27432"/>
    <w:rsid w:val="00B276F1"/>
    <w:rsid w:val="00B27933"/>
    <w:rsid w:val="00B279B6"/>
    <w:rsid w:val="00B27E13"/>
    <w:rsid w:val="00B27EDB"/>
    <w:rsid w:val="00B30512"/>
    <w:rsid w:val="00B3054C"/>
    <w:rsid w:val="00B306B1"/>
    <w:rsid w:val="00B30D5C"/>
    <w:rsid w:val="00B31141"/>
    <w:rsid w:val="00B315B4"/>
    <w:rsid w:val="00B31888"/>
    <w:rsid w:val="00B320DD"/>
    <w:rsid w:val="00B3244E"/>
    <w:rsid w:val="00B32DC5"/>
    <w:rsid w:val="00B3319F"/>
    <w:rsid w:val="00B3341D"/>
    <w:rsid w:val="00B339BD"/>
    <w:rsid w:val="00B33CC9"/>
    <w:rsid w:val="00B3408A"/>
    <w:rsid w:val="00B34426"/>
    <w:rsid w:val="00B345BF"/>
    <w:rsid w:val="00B349F0"/>
    <w:rsid w:val="00B35081"/>
    <w:rsid w:val="00B351FC"/>
    <w:rsid w:val="00B3561C"/>
    <w:rsid w:val="00B356AA"/>
    <w:rsid w:val="00B3650D"/>
    <w:rsid w:val="00B367E7"/>
    <w:rsid w:val="00B36BE4"/>
    <w:rsid w:val="00B36C1E"/>
    <w:rsid w:val="00B37C23"/>
    <w:rsid w:val="00B403D7"/>
    <w:rsid w:val="00B40668"/>
    <w:rsid w:val="00B408F6"/>
    <w:rsid w:val="00B40B55"/>
    <w:rsid w:val="00B414C3"/>
    <w:rsid w:val="00B419A6"/>
    <w:rsid w:val="00B41F62"/>
    <w:rsid w:val="00B42866"/>
    <w:rsid w:val="00B42FDB"/>
    <w:rsid w:val="00B43986"/>
    <w:rsid w:val="00B43A33"/>
    <w:rsid w:val="00B43A84"/>
    <w:rsid w:val="00B441B9"/>
    <w:rsid w:val="00B4429F"/>
    <w:rsid w:val="00B44776"/>
    <w:rsid w:val="00B44EAD"/>
    <w:rsid w:val="00B45026"/>
    <w:rsid w:val="00B451CA"/>
    <w:rsid w:val="00B455F4"/>
    <w:rsid w:val="00B4591B"/>
    <w:rsid w:val="00B459BE"/>
    <w:rsid w:val="00B45C29"/>
    <w:rsid w:val="00B460A2"/>
    <w:rsid w:val="00B46257"/>
    <w:rsid w:val="00B4649F"/>
    <w:rsid w:val="00B46948"/>
    <w:rsid w:val="00B46E24"/>
    <w:rsid w:val="00B46E7D"/>
    <w:rsid w:val="00B4713E"/>
    <w:rsid w:val="00B478FE"/>
    <w:rsid w:val="00B47B60"/>
    <w:rsid w:val="00B500F9"/>
    <w:rsid w:val="00B506A9"/>
    <w:rsid w:val="00B5088B"/>
    <w:rsid w:val="00B50905"/>
    <w:rsid w:val="00B50A56"/>
    <w:rsid w:val="00B50C27"/>
    <w:rsid w:val="00B512E0"/>
    <w:rsid w:val="00B519B3"/>
    <w:rsid w:val="00B523F4"/>
    <w:rsid w:val="00B52BBF"/>
    <w:rsid w:val="00B530EF"/>
    <w:rsid w:val="00B531CD"/>
    <w:rsid w:val="00B53D8A"/>
    <w:rsid w:val="00B53E6D"/>
    <w:rsid w:val="00B5418D"/>
    <w:rsid w:val="00B5418F"/>
    <w:rsid w:val="00B54E4E"/>
    <w:rsid w:val="00B55357"/>
    <w:rsid w:val="00B55573"/>
    <w:rsid w:val="00B55886"/>
    <w:rsid w:val="00B558D2"/>
    <w:rsid w:val="00B55927"/>
    <w:rsid w:val="00B55A42"/>
    <w:rsid w:val="00B55CD4"/>
    <w:rsid w:val="00B55E8E"/>
    <w:rsid w:val="00B5656F"/>
    <w:rsid w:val="00B5687C"/>
    <w:rsid w:val="00B56D7D"/>
    <w:rsid w:val="00B56E4F"/>
    <w:rsid w:val="00B5727D"/>
    <w:rsid w:val="00B57A50"/>
    <w:rsid w:val="00B602C3"/>
    <w:rsid w:val="00B60841"/>
    <w:rsid w:val="00B609E1"/>
    <w:rsid w:val="00B61022"/>
    <w:rsid w:val="00B61E97"/>
    <w:rsid w:val="00B62D37"/>
    <w:rsid w:val="00B6381A"/>
    <w:rsid w:val="00B63922"/>
    <w:rsid w:val="00B63E6D"/>
    <w:rsid w:val="00B64A54"/>
    <w:rsid w:val="00B64FD2"/>
    <w:rsid w:val="00B656F4"/>
    <w:rsid w:val="00B65B6F"/>
    <w:rsid w:val="00B66055"/>
    <w:rsid w:val="00B6688A"/>
    <w:rsid w:val="00B6709D"/>
    <w:rsid w:val="00B6712E"/>
    <w:rsid w:val="00B673EE"/>
    <w:rsid w:val="00B67906"/>
    <w:rsid w:val="00B67C14"/>
    <w:rsid w:val="00B67C31"/>
    <w:rsid w:val="00B703B3"/>
    <w:rsid w:val="00B706D0"/>
    <w:rsid w:val="00B70BDA"/>
    <w:rsid w:val="00B70DD8"/>
    <w:rsid w:val="00B717C2"/>
    <w:rsid w:val="00B72390"/>
    <w:rsid w:val="00B72409"/>
    <w:rsid w:val="00B72C9F"/>
    <w:rsid w:val="00B72E43"/>
    <w:rsid w:val="00B73CE7"/>
    <w:rsid w:val="00B73F5D"/>
    <w:rsid w:val="00B74005"/>
    <w:rsid w:val="00B742CA"/>
    <w:rsid w:val="00B742F3"/>
    <w:rsid w:val="00B74604"/>
    <w:rsid w:val="00B74ABE"/>
    <w:rsid w:val="00B75B6C"/>
    <w:rsid w:val="00B75C82"/>
    <w:rsid w:val="00B75D55"/>
    <w:rsid w:val="00B76146"/>
    <w:rsid w:val="00B76BFE"/>
    <w:rsid w:val="00B7751B"/>
    <w:rsid w:val="00B77523"/>
    <w:rsid w:val="00B802A3"/>
    <w:rsid w:val="00B803B3"/>
    <w:rsid w:val="00B80402"/>
    <w:rsid w:val="00B8047B"/>
    <w:rsid w:val="00B804EB"/>
    <w:rsid w:val="00B809DA"/>
    <w:rsid w:val="00B80B1D"/>
    <w:rsid w:val="00B8141C"/>
    <w:rsid w:val="00B81789"/>
    <w:rsid w:val="00B817F0"/>
    <w:rsid w:val="00B8183A"/>
    <w:rsid w:val="00B81CB6"/>
    <w:rsid w:val="00B81E5F"/>
    <w:rsid w:val="00B82052"/>
    <w:rsid w:val="00B8290B"/>
    <w:rsid w:val="00B8326C"/>
    <w:rsid w:val="00B83289"/>
    <w:rsid w:val="00B833E7"/>
    <w:rsid w:val="00B83748"/>
    <w:rsid w:val="00B83CC3"/>
    <w:rsid w:val="00B83E8C"/>
    <w:rsid w:val="00B840BC"/>
    <w:rsid w:val="00B84212"/>
    <w:rsid w:val="00B8445A"/>
    <w:rsid w:val="00B846FE"/>
    <w:rsid w:val="00B85001"/>
    <w:rsid w:val="00B86287"/>
    <w:rsid w:val="00B864E8"/>
    <w:rsid w:val="00B8654D"/>
    <w:rsid w:val="00B87227"/>
    <w:rsid w:val="00B87585"/>
    <w:rsid w:val="00B875AE"/>
    <w:rsid w:val="00B878D1"/>
    <w:rsid w:val="00B87CE4"/>
    <w:rsid w:val="00B909E2"/>
    <w:rsid w:val="00B91208"/>
    <w:rsid w:val="00B918B3"/>
    <w:rsid w:val="00B919DD"/>
    <w:rsid w:val="00B91C88"/>
    <w:rsid w:val="00B91E14"/>
    <w:rsid w:val="00B92009"/>
    <w:rsid w:val="00B92477"/>
    <w:rsid w:val="00B9279E"/>
    <w:rsid w:val="00B92BD8"/>
    <w:rsid w:val="00B92F13"/>
    <w:rsid w:val="00B93510"/>
    <w:rsid w:val="00B938FA"/>
    <w:rsid w:val="00B93A31"/>
    <w:rsid w:val="00B94146"/>
    <w:rsid w:val="00B9426C"/>
    <w:rsid w:val="00B942A3"/>
    <w:rsid w:val="00B94307"/>
    <w:rsid w:val="00B943B2"/>
    <w:rsid w:val="00B94501"/>
    <w:rsid w:val="00B94529"/>
    <w:rsid w:val="00B9530D"/>
    <w:rsid w:val="00B95486"/>
    <w:rsid w:val="00B9554F"/>
    <w:rsid w:val="00B957CE"/>
    <w:rsid w:val="00B95BD3"/>
    <w:rsid w:val="00B95D60"/>
    <w:rsid w:val="00B95FD0"/>
    <w:rsid w:val="00B96778"/>
    <w:rsid w:val="00B9677A"/>
    <w:rsid w:val="00B968B4"/>
    <w:rsid w:val="00B96CD7"/>
    <w:rsid w:val="00B96CD9"/>
    <w:rsid w:val="00B9749F"/>
    <w:rsid w:val="00B97538"/>
    <w:rsid w:val="00B97EEE"/>
    <w:rsid w:val="00B97F19"/>
    <w:rsid w:val="00BA0092"/>
    <w:rsid w:val="00BA021D"/>
    <w:rsid w:val="00BA0A30"/>
    <w:rsid w:val="00BA0A32"/>
    <w:rsid w:val="00BA0E87"/>
    <w:rsid w:val="00BA1378"/>
    <w:rsid w:val="00BA1758"/>
    <w:rsid w:val="00BA178F"/>
    <w:rsid w:val="00BA1B32"/>
    <w:rsid w:val="00BA1C51"/>
    <w:rsid w:val="00BA1E78"/>
    <w:rsid w:val="00BA2349"/>
    <w:rsid w:val="00BA26D7"/>
    <w:rsid w:val="00BA2775"/>
    <w:rsid w:val="00BA27A8"/>
    <w:rsid w:val="00BA2A34"/>
    <w:rsid w:val="00BA3F56"/>
    <w:rsid w:val="00BA4AE5"/>
    <w:rsid w:val="00BA4CCE"/>
    <w:rsid w:val="00BA5055"/>
    <w:rsid w:val="00BA50B0"/>
    <w:rsid w:val="00BA54C8"/>
    <w:rsid w:val="00BA572E"/>
    <w:rsid w:val="00BA5D3D"/>
    <w:rsid w:val="00BA5E66"/>
    <w:rsid w:val="00BA5E7D"/>
    <w:rsid w:val="00BA5F5A"/>
    <w:rsid w:val="00BA6258"/>
    <w:rsid w:val="00BA6554"/>
    <w:rsid w:val="00BA6845"/>
    <w:rsid w:val="00BA6E15"/>
    <w:rsid w:val="00BA7306"/>
    <w:rsid w:val="00BA7488"/>
    <w:rsid w:val="00BA76FA"/>
    <w:rsid w:val="00BA7FB0"/>
    <w:rsid w:val="00BB08DB"/>
    <w:rsid w:val="00BB116C"/>
    <w:rsid w:val="00BB122E"/>
    <w:rsid w:val="00BB1526"/>
    <w:rsid w:val="00BB182E"/>
    <w:rsid w:val="00BB1B48"/>
    <w:rsid w:val="00BB1D46"/>
    <w:rsid w:val="00BB1EEB"/>
    <w:rsid w:val="00BB26AD"/>
    <w:rsid w:val="00BB2BA9"/>
    <w:rsid w:val="00BB345C"/>
    <w:rsid w:val="00BB4149"/>
    <w:rsid w:val="00BB426A"/>
    <w:rsid w:val="00BB4417"/>
    <w:rsid w:val="00BB45FC"/>
    <w:rsid w:val="00BB4938"/>
    <w:rsid w:val="00BB4C83"/>
    <w:rsid w:val="00BB4C8B"/>
    <w:rsid w:val="00BB57D8"/>
    <w:rsid w:val="00BB57F8"/>
    <w:rsid w:val="00BB5964"/>
    <w:rsid w:val="00BB5C3E"/>
    <w:rsid w:val="00BB5C5B"/>
    <w:rsid w:val="00BB5C93"/>
    <w:rsid w:val="00BB6612"/>
    <w:rsid w:val="00BB6E58"/>
    <w:rsid w:val="00BB73C1"/>
    <w:rsid w:val="00BB7D34"/>
    <w:rsid w:val="00BB7D7B"/>
    <w:rsid w:val="00BC05CD"/>
    <w:rsid w:val="00BC065B"/>
    <w:rsid w:val="00BC06E6"/>
    <w:rsid w:val="00BC263A"/>
    <w:rsid w:val="00BC277D"/>
    <w:rsid w:val="00BC2C6C"/>
    <w:rsid w:val="00BC2FE5"/>
    <w:rsid w:val="00BC38CE"/>
    <w:rsid w:val="00BC4116"/>
    <w:rsid w:val="00BC4451"/>
    <w:rsid w:val="00BC5EB9"/>
    <w:rsid w:val="00BC5FA7"/>
    <w:rsid w:val="00BC616F"/>
    <w:rsid w:val="00BC6739"/>
    <w:rsid w:val="00BC69B2"/>
    <w:rsid w:val="00BC6A66"/>
    <w:rsid w:val="00BC6F52"/>
    <w:rsid w:val="00BC6FC5"/>
    <w:rsid w:val="00BC6FE3"/>
    <w:rsid w:val="00BC7541"/>
    <w:rsid w:val="00BC781F"/>
    <w:rsid w:val="00BC7BC2"/>
    <w:rsid w:val="00BC7D36"/>
    <w:rsid w:val="00BC7DB3"/>
    <w:rsid w:val="00BC7EFE"/>
    <w:rsid w:val="00BD0026"/>
    <w:rsid w:val="00BD04E8"/>
    <w:rsid w:val="00BD059F"/>
    <w:rsid w:val="00BD0751"/>
    <w:rsid w:val="00BD0CC5"/>
    <w:rsid w:val="00BD101F"/>
    <w:rsid w:val="00BD175B"/>
    <w:rsid w:val="00BD1835"/>
    <w:rsid w:val="00BD1EAD"/>
    <w:rsid w:val="00BD1FCC"/>
    <w:rsid w:val="00BD2383"/>
    <w:rsid w:val="00BD27A0"/>
    <w:rsid w:val="00BD29A6"/>
    <w:rsid w:val="00BD31DF"/>
    <w:rsid w:val="00BD43B6"/>
    <w:rsid w:val="00BD454E"/>
    <w:rsid w:val="00BD463D"/>
    <w:rsid w:val="00BD49EB"/>
    <w:rsid w:val="00BD4C3E"/>
    <w:rsid w:val="00BD4E45"/>
    <w:rsid w:val="00BD4E47"/>
    <w:rsid w:val="00BD4F99"/>
    <w:rsid w:val="00BD504B"/>
    <w:rsid w:val="00BD528F"/>
    <w:rsid w:val="00BD5559"/>
    <w:rsid w:val="00BD5CA0"/>
    <w:rsid w:val="00BD5CA5"/>
    <w:rsid w:val="00BD5E9F"/>
    <w:rsid w:val="00BD665A"/>
    <w:rsid w:val="00BD67BA"/>
    <w:rsid w:val="00BD693A"/>
    <w:rsid w:val="00BD6D0A"/>
    <w:rsid w:val="00BD7116"/>
    <w:rsid w:val="00BD7B99"/>
    <w:rsid w:val="00BD7E3A"/>
    <w:rsid w:val="00BE0968"/>
    <w:rsid w:val="00BE0CEE"/>
    <w:rsid w:val="00BE170E"/>
    <w:rsid w:val="00BE1AE5"/>
    <w:rsid w:val="00BE258B"/>
    <w:rsid w:val="00BE274E"/>
    <w:rsid w:val="00BE28BF"/>
    <w:rsid w:val="00BE29B9"/>
    <w:rsid w:val="00BE2ABA"/>
    <w:rsid w:val="00BE2F8F"/>
    <w:rsid w:val="00BE31CB"/>
    <w:rsid w:val="00BE31FD"/>
    <w:rsid w:val="00BE3340"/>
    <w:rsid w:val="00BE35E1"/>
    <w:rsid w:val="00BE36C6"/>
    <w:rsid w:val="00BE3E0E"/>
    <w:rsid w:val="00BE444B"/>
    <w:rsid w:val="00BE44BB"/>
    <w:rsid w:val="00BE4718"/>
    <w:rsid w:val="00BE4BD6"/>
    <w:rsid w:val="00BE5061"/>
    <w:rsid w:val="00BE5A13"/>
    <w:rsid w:val="00BE5CBC"/>
    <w:rsid w:val="00BE5CFE"/>
    <w:rsid w:val="00BE5D46"/>
    <w:rsid w:val="00BE62B3"/>
    <w:rsid w:val="00BE689C"/>
    <w:rsid w:val="00BE6BCD"/>
    <w:rsid w:val="00BE6D44"/>
    <w:rsid w:val="00BE7323"/>
    <w:rsid w:val="00BE7782"/>
    <w:rsid w:val="00BE7934"/>
    <w:rsid w:val="00BE7A41"/>
    <w:rsid w:val="00BE7C92"/>
    <w:rsid w:val="00BF127E"/>
    <w:rsid w:val="00BF1488"/>
    <w:rsid w:val="00BF18D2"/>
    <w:rsid w:val="00BF19D2"/>
    <w:rsid w:val="00BF19F6"/>
    <w:rsid w:val="00BF1A75"/>
    <w:rsid w:val="00BF2635"/>
    <w:rsid w:val="00BF2674"/>
    <w:rsid w:val="00BF2D95"/>
    <w:rsid w:val="00BF3862"/>
    <w:rsid w:val="00BF38CE"/>
    <w:rsid w:val="00BF3C24"/>
    <w:rsid w:val="00BF428A"/>
    <w:rsid w:val="00BF45E9"/>
    <w:rsid w:val="00BF47CA"/>
    <w:rsid w:val="00BF4B7D"/>
    <w:rsid w:val="00BF4E65"/>
    <w:rsid w:val="00BF5105"/>
    <w:rsid w:val="00BF5366"/>
    <w:rsid w:val="00BF53EC"/>
    <w:rsid w:val="00BF57BE"/>
    <w:rsid w:val="00BF5DDD"/>
    <w:rsid w:val="00BF6097"/>
    <w:rsid w:val="00BF6954"/>
    <w:rsid w:val="00BF69B8"/>
    <w:rsid w:val="00BF6EC1"/>
    <w:rsid w:val="00BF7057"/>
    <w:rsid w:val="00BF709C"/>
    <w:rsid w:val="00BF7401"/>
    <w:rsid w:val="00BF7848"/>
    <w:rsid w:val="00BF7BAD"/>
    <w:rsid w:val="00BF7E94"/>
    <w:rsid w:val="00C003A1"/>
    <w:rsid w:val="00C00511"/>
    <w:rsid w:val="00C00943"/>
    <w:rsid w:val="00C00D82"/>
    <w:rsid w:val="00C00DE6"/>
    <w:rsid w:val="00C00DF0"/>
    <w:rsid w:val="00C0187B"/>
    <w:rsid w:val="00C01F3C"/>
    <w:rsid w:val="00C01FB5"/>
    <w:rsid w:val="00C02389"/>
    <w:rsid w:val="00C02523"/>
    <w:rsid w:val="00C025AC"/>
    <w:rsid w:val="00C02A16"/>
    <w:rsid w:val="00C039D4"/>
    <w:rsid w:val="00C04337"/>
    <w:rsid w:val="00C04378"/>
    <w:rsid w:val="00C0502E"/>
    <w:rsid w:val="00C052EB"/>
    <w:rsid w:val="00C05705"/>
    <w:rsid w:val="00C05A2C"/>
    <w:rsid w:val="00C0603A"/>
    <w:rsid w:val="00C061FA"/>
    <w:rsid w:val="00C0623A"/>
    <w:rsid w:val="00C06670"/>
    <w:rsid w:val="00C066EA"/>
    <w:rsid w:val="00C0696B"/>
    <w:rsid w:val="00C0718F"/>
    <w:rsid w:val="00C075BF"/>
    <w:rsid w:val="00C079D2"/>
    <w:rsid w:val="00C07BCA"/>
    <w:rsid w:val="00C11C36"/>
    <w:rsid w:val="00C1221F"/>
    <w:rsid w:val="00C12550"/>
    <w:rsid w:val="00C12AD0"/>
    <w:rsid w:val="00C12EBE"/>
    <w:rsid w:val="00C1340F"/>
    <w:rsid w:val="00C1375A"/>
    <w:rsid w:val="00C15283"/>
    <w:rsid w:val="00C15693"/>
    <w:rsid w:val="00C157F2"/>
    <w:rsid w:val="00C1593C"/>
    <w:rsid w:val="00C15D60"/>
    <w:rsid w:val="00C164EE"/>
    <w:rsid w:val="00C165F1"/>
    <w:rsid w:val="00C16C61"/>
    <w:rsid w:val="00C16E14"/>
    <w:rsid w:val="00C16FC5"/>
    <w:rsid w:val="00C1713E"/>
    <w:rsid w:val="00C17376"/>
    <w:rsid w:val="00C17395"/>
    <w:rsid w:val="00C173F5"/>
    <w:rsid w:val="00C17579"/>
    <w:rsid w:val="00C178FF"/>
    <w:rsid w:val="00C17E90"/>
    <w:rsid w:val="00C20398"/>
    <w:rsid w:val="00C206C6"/>
    <w:rsid w:val="00C208B2"/>
    <w:rsid w:val="00C20999"/>
    <w:rsid w:val="00C21680"/>
    <w:rsid w:val="00C21C06"/>
    <w:rsid w:val="00C222A1"/>
    <w:rsid w:val="00C2270B"/>
    <w:rsid w:val="00C231C5"/>
    <w:rsid w:val="00C237CD"/>
    <w:rsid w:val="00C239C6"/>
    <w:rsid w:val="00C23DAE"/>
    <w:rsid w:val="00C245D2"/>
    <w:rsid w:val="00C24936"/>
    <w:rsid w:val="00C24A35"/>
    <w:rsid w:val="00C24A99"/>
    <w:rsid w:val="00C24BBF"/>
    <w:rsid w:val="00C24E04"/>
    <w:rsid w:val="00C25338"/>
    <w:rsid w:val="00C2596B"/>
    <w:rsid w:val="00C25E6C"/>
    <w:rsid w:val="00C25F41"/>
    <w:rsid w:val="00C26861"/>
    <w:rsid w:val="00C26C08"/>
    <w:rsid w:val="00C2773B"/>
    <w:rsid w:val="00C27FE9"/>
    <w:rsid w:val="00C307B2"/>
    <w:rsid w:val="00C30ED5"/>
    <w:rsid w:val="00C314DF"/>
    <w:rsid w:val="00C32540"/>
    <w:rsid w:val="00C329D5"/>
    <w:rsid w:val="00C32AF3"/>
    <w:rsid w:val="00C32EE3"/>
    <w:rsid w:val="00C333F8"/>
    <w:rsid w:val="00C33943"/>
    <w:rsid w:val="00C33DCA"/>
    <w:rsid w:val="00C33F13"/>
    <w:rsid w:val="00C3431D"/>
    <w:rsid w:val="00C3433E"/>
    <w:rsid w:val="00C34B92"/>
    <w:rsid w:val="00C34F55"/>
    <w:rsid w:val="00C3502E"/>
    <w:rsid w:val="00C352A8"/>
    <w:rsid w:val="00C35399"/>
    <w:rsid w:val="00C35682"/>
    <w:rsid w:val="00C35DB2"/>
    <w:rsid w:val="00C35E5A"/>
    <w:rsid w:val="00C36DA3"/>
    <w:rsid w:val="00C36DF0"/>
    <w:rsid w:val="00C36EF3"/>
    <w:rsid w:val="00C37593"/>
    <w:rsid w:val="00C37E19"/>
    <w:rsid w:val="00C4004D"/>
    <w:rsid w:val="00C400A8"/>
    <w:rsid w:val="00C403D4"/>
    <w:rsid w:val="00C4046F"/>
    <w:rsid w:val="00C40B8E"/>
    <w:rsid w:val="00C40B95"/>
    <w:rsid w:val="00C40BE2"/>
    <w:rsid w:val="00C411B0"/>
    <w:rsid w:val="00C415A5"/>
    <w:rsid w:val="00C41B4D"/>
    <w:rsid w:val="00C41B90"/>
    <w:rsid w:val="00C4232A"/>
    <w:rsid w:val="00C42558"/>
    <w:rsid w:val="00C426C8"/>
    <w:rsid w:val="00C42FE5"/>
    <w:rsid w:val="00C44048"/>
    <w:rsid w:val="00C44842"/>
    <w:rsid w:val="00C450F4"/>
    <w:rsid w:val="00C4516C"/>
    <w:rsid w:val="00C4519A"/>
    <w:rsid w:val="00C45C33"/>
    <w:rsid w:val="00C45E25"/>
    <w:rsid w:val="00C462E9"/>
    <w:rsid w:val="00C464AD"/>
    <w:rsid w:val="00C46525"/>
    <w:rsid w:val="00C46856"/>
    <w:rsid w:val="00C4692E"/>
    <w:rsid w:val="00C46B6F"/>
    <w:rsid w:val="00C46D3D"/>
    <w:rsid w:val="00C4770F"/>
    <w:rsid w:val="00C47D50"/>
    <w:rsid w:val="00C5109F"/>
    <w:rsid w:val="00C514B5"/>
    <w:rsid w:val="00C5195B"/>
    <w:rsid w:val="00C51A29"/>
    <w:rsid w:val="00C522E1"/>
    <w:rsid w:val="00C526DA"/>
    <w:rsid w:val="00C52BC9"/>
    <w:rsid w:val="00C53002"/>
    <w:rsid w:val="00C535ED"/>
    <w:rsid w:val="00C537A7"/>
    <w:rsid w:val="00C53E29"/>
    <w:rsid w:val="00C53FC5"/>
    <w:rsid w:val="00C542ED"/>
    <w:rsid w:val="00C544A8"/>
    <w:rsid w:val="00C545E4"/>
    <w:rsid w:val="00C54A44"/>
    <w:rsid w:val="00C54E81"/>
    <w:rsid w:val="00C55839"/>
    <w:rsid w:val="00C568EE"/>
    <w:rsid w:val="00C576A5"/>
    <w:rsid w:val="00C579AC"/>
    <w:rsid w:val="00C6015A"/>
    <w:rsid w:val="00C60365"/>
    <w:rsid w:val="00C605B2"/>
    <w:rsid w:val="00C60755"/>
    <w:rsid w:val="00C608D8"/>
    <w:rsid w:val="00C60A05"/>
    <w:rsid w:val="00C60AE8"/>
    <w:rsid w:val="00C60AF8"/>
    <w:rsid w:val="00C611B4"/>
    <w:rsid w:val="00C612EB"/>
    <w:rsid w:val="00C61414"/>
    <w:rsid w:val="00C617A1"/>
    <w:rsid w:val="00C617A2"/>
    <w:rsid w:val="00C617B1"/>
    <w:rsid w:val="00C61A6B"/>
    <w:rsid w:val="00C61D54"/>
    <w:rsid w:val="00C622D6"/>
    <w:rsid w:val="00C62632"/>
    <w:rsid w:val="00C62A05"/>
    <w:rsid w:val="00C62BCA"/>
    <w:rsid w:val="00C62BE7"/>
    <w:rsid w:val="00C638B6"/>
    <w:rsid w:val="00C63FE8"/>
    <w:rsid w:val="00C64521"/>
    <w:rsid w:val="00C645B1"/>
    <w:rsid w:val="00C648C5"/>
    <w:rsid w:val="00C6511F"/>
    <w:rsid w:val="00C655CF"/>
    <w:rsid w:val="00C65C90"/>
    <w:rsid w:val="00C668A9"/>
    <w:rsid w:val="00C66C90"/>
    <w:rsid w:val="00C66E95"/>
    <w:rsid w:val="00C6702E"/>
    <w:rsid w:val="00C678FA"/>
    <w:rsid w:val="00C67B39"/>
    <w:rsid w:val="00C7055D"/>
    <w:rsid w:val="00C71156"/>
    <w:rsid w:val="00C71811"/>
    <w:rsid w:val="00C71A49"/>
    <w:rsid w:val="00C71DFE"/>
    <w:rsid w:val="00C71F7D"/>
    <w:rsid w:val="00C7205F"/>
    <w:rsid w:val="00C727C2"/>
    <w:rsid w:val="00C727DF"/>
    <w:rsid w:val="00C734A3"/>
    <w:rsid w:val="00C734CB"/>
    <w:rsid w:val="00C736F8"/>
    <w:rsid w:val="00C7374D"/>
    <w:rsid w:val="00C73750"/>
    <w:rsid w:val="00C737F6"/>
    <w:rsid w:val="00C7396D"/>
    <w:rsid w:val="00C73982"/>
    <w:rsid w:val="00C7439C"/>
    <w:rsid w:val="00C745E7"/>
    <w:rsid w:val="00C746CA"/>
    <w:rsid w:val="00C74819"/>
    <w:rsid w:val="00C74BBB"/>
    <w:rsid w:val="00C74C8E"/>
    <w:rsid w:val="00C74CEC"/>
    <w:rsid w:val="00C75956"/>
    <w:rsid w:val="00C75F8C"/>
    <w:rsid w:val="00C77043"/>
    <w:rsid w:val="00C77DE8"/>
    <w:rsid w:val="00C77E90"/>
    <w:rsid w:val="00C800F3"/>
    <w:rsid w:val="00C801E9"/>
    <w:rsid w:val="00C80226"/>
    <w:rsid w:val="00C8066A"/>
    <w:rsid w:val="00C80991"/>
    <w:rsid w:val="00C80D3E"/>
    <w:rsid w:val="00C80EB4"/>
    <w:rsid w:val="00C80F12"/>
    <w:rsid w:val="00C8119A"/>
    <w:rsid w:val="00C811E3"/>
    <w:rsid w:val="00C81C4C"/>
    <w:rsid w:val="00C81FAD"/>
    <w:rsid w:val="00C8234D"/>
    <w:rsid w:val="00C82522"/>
    <w:rsid w:val="00C82E1D"/>
    <w:rsid w:val="00C83420"/>
    <w:rsid w:val="00C835BF"/>
    <w:rsid w:val="00C83AA5"/>
    <w:rsid w:val="00C8456A"/>
    <w:rsid w:val="00C8491C"/>
    <w:rsid w:val="00C84AC0"/>
    <w:rsid w:val="00C84B15"/>
    <w:rsid w:val="00C84E65"/>
    <w:rsid w:val="00C84EED"/>
    <w:rsid w:val="00C8501D"/>
    <w:rsid w:val="00C85229"/>
    <w:rsid w:val="00C85594"/>
    <w:rsid w:val="00C85BE5"/>
    <w:rsid w:val="00C8656E"/>
    <w:rsid w:val="00C86A21"/>
    <w:rsid w:val="00C86A46"/>
    <w:rsid w:val="00C86A98"/>
    <w:rsid w:val="00C86DB9"/>
    <w:rsid w:val="00C86E17"/>
    <w:rsid w:val="00C86ED4"/>
    <w:rsid w:val="00C87804"/>
    <w:rsid w:val="00C878F4"/>
    <w:rsid w:val="00C87FFB"/>
    <w:rsid w:val="00C90797"/>
    <w:rsid w:val="00C908ED"/>
    <w:rsid w:val="00C909EC"/>
    <w:rsid w:val="00C90BD4"/>
    <w:rsid w:val="00C90BE9"/>
    <w:rsid w:val="00C90DC8"/>
    <w:rsid w:val="00C911BC"/>
    <w:rsid w:val="00C912F0"/>
    <w:rsid w:val="00C91340"/>
    <w:rsid w:val="00C91451"/>
    <w:rsid w:val="00C91EB8"/>
    <w:rsid w:val="00C920ED"/>
    <w:rsid w:val="00C92596"/>
    <w:rsid w:val="00C92CC7"/>
    <w:rsid w:val="00C92F9A"/>
    <w:rsid w:val="00C935CB"/>
    <w:rsid w:val="00C93616"/>
    <w:rsid w:val="00C93680"/>
    <w:rsid w:val="00C93FE3"/>
    <w:rsid w:val="00C942EA"/>
    <w:rsid w:val="00C94357"/>
    <w:rsid w:val="00C94714"/>
    <w:rsid w:val="00C94BA9"/>
    <w:rsid w:val="00C95422"/>
    <w:rsid w:val="00C956B5"/>
    <w:rsid w:val="00C956D5"/>
    <w:rsid w:val="00C95D42"/>
    <w:rsid w:val="00C95E87"/>
    <w:rsid w:val="00C9625D"/>
    <w:rsid w:val="00C96322"/>
    <w:rsid w:val="00C96843"/>
    <w:rsid w:val="00C97976"/>
    <w:rsid w:val="00C97B66"/>
    <w:rsid w:val="00C97DC3"/>
    <w:rsid w:val="00CA05E4"/>
    <w:rsid w:val="00CA0D03"/>
    <w:rsid w:val="00CA0D6C"/>
    <w:rsid w:val="00CA0F51"/>
    <w:rsid w:val="00CA0F77"/>
    <w:rsid w:val="00CA0FDF"/>
    <w:rsid w:val="00CA1103"/>
    <w:rsid w:val="00CA1E6A"/>
    <w:rsid w:val="00CA1F1E"/>
    <w:rsid w:val="00CA22E5"/>
    <w:rsid w:val="00CA2ADB"/>
    <w:rsid w:val="00CA2D37"/>
    <w:rsid w:val="00CA3189"/>
    <w:rsid w:val="00CA34E9"/>
    <w:rsid w:val="00CA36FC"/>
    <w:rsid w:val="00CA3B2D"/>
    <w:rsid w:val="00CA4103"/>
    <w:rsid w:val="00CA4842"/>
    <w:rsid w:val="00CA4A1D"/>
    <w:rsid w:val="00CA4A94"/>
    <w:rsid w:val="00CA4B88"/>
    <w:rsid w:val="00CA530D"/>
    <w:rsid w:val="00CA54BC"/>
    <w:rsid w:val="00CA5523"/>
    <w:rsid w:val="00CA5C27"/>
    <w:rsid w:val="00CA6173"/>
    <w:rsid w:val="00CA7094"/>
    <w:rsid w:val="00CA716A"/>
    <w:rsid w:val="00CA7269"/>
    <w:rsid w:val="00CA7407"/>
    <w:rsid w:val="00CA76B8"/>
    <w:rsid w:val="00CA7736"/>
    <w:rsid w:val="00CB015F"/>
    <w:rsid w:val="00CB0489"/>
    <w:rsid w:val="00CB055B"/>
    <w:rsid w:val="00CB0616"/>
    <w:rsid w:val="00CB0B1A"/>
    <w:rsid w:val="00CB1470"/>
    <w:rsid w:val="00CB2436"/>
    <w:rsid w:val="00CB2675"/>
    <w:rsid w:val="00CB2C38"/>
    <w:rsid w:val="00CB3022"/>
    <w:rsid w:val="00CB330C"/>
    <w:rsid w:val="00CB41ED"/>
    <w:rsid w:val="00CB4313"/>
    <w:rsid w:val="00CB4774"/>
    <w:rsid w:val="00CB4B0E"/>
    <w:rsid w:val="00CB4DE5"/>
    <w:rsid w:val="00CB53B5"/>
    <w:rsid w:val="00CB564A"/>
    <w:rsid w:val="00CB5C78"/>
    <w:rsid w:val="00CB5E27"/>
    <w:rsid w:val="00CB5E49"/>
    <w:rsid w:val="00CB69CD"/>
    <w:rsid w:val="00CB6BBF"/>
    <w:rsid w:val="00CB6D95"/>
    <w:rsid w:val="00CB7129"/>
    <w:rsid w:val="00CB72F3"/>
    <w:rsid w:val="00CB743D"/>
    <w:rsid w:val="00CB7796"/>
    <w:rsid w:val="00CB7A9D"/>
    <w:rsid w:val="00CB7CD8"/>
    <w:rsid w:val="00CC01E9"/>
    <w:rsid w:val="00CC048E"/>
    <w:rsid w:val="00CC0707"/>
    <w:rsid w:val="00CC0765"/>
    <w:rsid w:val="00CC092C"/>
    <w:rsid w:val="00CC0CF9"/>
    <w:rsid w:val="00CC0D0D"/>
    <w:rsid w:val="00CC0DCA"/>
    <w:rsid w:val="00CC0E8F"/>
    <w:rsid w:val="00CC0E9A"/>
    <w:rsid w:val="00CC167D"/>
    <w:rsid w:val="00CC1F8D"/>
    <w:rsid w:val="00CC2349"/>
    <w:rsid w:val="00CC25FD"/>
    <w:rsid w:val="00CC27C7"/>
    <w:rsid w:val="00CC2830"/>
    <w:rsid w:val="00CC2A7C"/>
    <w:rsid w:val="00CC2AC3"/>
    <w:rsid w:val="00CC3159"/>
    <w:rsid w:val="00CC33EA"/>
    <w:rsid w:val="00CC3B02"/>
    <w:rsid w:val="00CC3C66"/>
    <w:rsid w:val="00CC3DC7"/>
    <w:rsid w:val="00CC3F0D"/>
    <w:rsid w:val="00CC4072"/>
    <w:rsid w:val="00CC4AA5"/>
    <w:rsid w:val="00CC51A3"/>
    <w:rsid w:val="00CC5653"/>
    <w:rsid w:val="00CC57FE"/>
    <w:rsid w:val="00CC58A3"/>
    <w:rsid w:val="00CC58FA"/>
    <w:rsid w:val="00CC5A90"/>
    <w:rsid w:val="00CC5CAA"/>
    <w:rsid w:val="00CC5FF3"/>
    <w:rsid w:val="00CC60C1"/>
    <w:rsid w:val="00CC6BED"/>
    <w:rsid w:val="00CC705A"/>
    <w:rsid w:val="00CC7243"/>
    <w:rsid w:val="00CC7379"/>
    <w:rsid w:val="00CC7FA9"/>
    <w:rsid w:val="00CC7FF4"/>
    <w:rsid w:val="00CD015C"/>
    <w:rsid w:val="00CD0C22"/>
    <w:rsid w:val="00CD0C7C"/>
    <w:rsid w:val="00CD11F5"/>
    <w:rsid w:val="00CD1472"/>
    <w:rsid w:val="00CD1B4D"/>
    <w:rsid w:val="00CD2101"/>
    <w:rsid w:val="00CD2177"/>
    <w:rsid w:val="00CD2533"/>
    <w:rsid w:val="00CD26D3"/>
    <w:rsid w:val="00CD2857"/>
    <w:rsid w:val="00CD2D04"/>
    <w:rsid w:val="00CD307C"/>
    <w:rsid w:val="00CD33EE"/>
    <w:rsid w:val="00CD3969"/>
    <w:rsid w:val="00CD3A34"/>
    <w:rsid w:val="00CD3A44"/>
    <w:rsid w:val="00CD3DDA"/>
    <w:rsid w:val="00CD3FE2"/>
    <w:rsid w:val="00CD496F"/>
    <w:rsid w:val="00CD4A25"/>
    <w:rsid w:val="00CD57D3"/>
    <w:rsid w:val="00CD5D2D"/>
    <w:rsid w:val="00CD5D79"/>
    <w:rsid w:val="00CD5D97"/>
    <w:rsid w:val="00CD6183"/>
    <w:rsid w:val="00CD62B5"/>
    <w:rsid w:val="00CD6A95"/>
    <w:rsid w:val="00CD6AF5"/>
    <w:rsid w:val="00CD71B3"/>
    <w:rsid w:val="00CD7AD0"/>
    <w:rsid w:val="00CD7C52"/>
    <w:rsid w:val="00CD7F4C"/>
    <w:rsid w:val="00CE0740"/>
    <w:rsid w:val="00CE19D2"/>
    <w:rsid w:val="00CE283F"/>
    <w:rsid w:val="00CE29DB"/>
    <w:rsid w:val="00CE2E38"/>
    <w:rsid w:val="00CE30A4"/>
    <w:rsid w:val="00CE39E6"/>
    <w:rsid w:val="00CE415F"/>
    <w:rsid w:val="00CE4336"/>
    <w:rsid w:val="00CE43E0"/>
    <w:rsid w:val="00CE44CD"/>
    <w:rsid w:val="00CE45C2"/>
    <w:rsid w:val="00CE45EA"/>
    <w:rsid w:val="00CE4C23"/>
    <w:rsid w:val="00CE4C42"/>
    <w:rsid w:val="00CE4CBE"/>
    <w:rsid w:val="00CE4D70"/>
    <w:rsid w:val="00CE5A18"/>
    <w:rsid w:val="00CE5E04"/>
    <w:rsid w:val="00CE5FE0"/>
    <w:rsid w:val="00CE616D"/>
    <w:rsid w:val="00CE61A7"/>
    <w:rsid w:val="00CE6341"/>
    <w:rsid w:val="00CE6383"/>
    <w:rsid w:val="00CE655E"/>
    <w:rsid w:val="00CE6781"/>
    <w:rsid w:val="00CE79DF"/>
    <w:rsid w:val="00CF0451"/>
    <w:rsid w:val="00CF047B"/>
    <w:rsid w:val="00CF0557"/>
    <w:rsid w:val="00CF08A3"/>
    <w:rsid w:val="00CF0AFC"/>
    <w:rsid w:val="00CF136A"/>
    <w:rsid w:val="00CF164B"/>
    <w:rsid w:val="00CF16A0"/>
    <w:rsid w:val="00CF18E6"/>
    <w:rsid w:val="00CF1C76"/>
    <w:rsid w:val="00CF21AB"/>
    <w:rsid w:val="00CF244D"/>
    <w:rsid w:val="00CF319B"/>
    <w:rsid w:val="00CF32FA"/>
    <w:rsid w:val="00CF3868"/>
    <w:rsid w:val="00CF3BBA"/>
    <w:rsid w:val="00CF3D08"/>
    <w:rsid w:val="00CF3DFF"/>
    <w:rsid w:val="00CF4216"/>
    <w:rsid w:val="00CF5109"/>
    <w:rsid w:val="00CF51E7"/>
    <w:rsid w:val="00CF56EE"/>
    <w:rsid w:val="00CF5F0A"/>
    <w:rsid w:val="00CF6085"/>
    <w:rsid w:val="00CF6318"/>
    <w:rsid w:val="00CF64BE"/>
    <w:rsid w:val="00CF6657"/>
    <w:rsid w:val="00CF693D"/>
    <w:rsid w:val="00CF6A47"/>
    <w:rsid w:val="00CF7A32"/>
    <w:rsid w:val="00CF7B46"/>
    <w:rsid w:val="00CF7C6F"/>
    <w:rsid w:val="00CF7DFE"/>
    <w:rsid w:val="00CF7EBB"/>
    <w:rsid w:val="00D00096"/>
    <w:rsid w:val="00D003D9"/>
    <w:rsid w:val="00D00F87"/>
    <w:rsid w:val="00D014D6"/>
    <w:rsid w:val="00D01680"/>
    <w:rsid w:val="00D01E25"/>
    <w:rsid w:val="00D02203"/>
    <w:rsid w:val="00D0265A"/>
    <w:rsid w:val="00D026C1"/>
    <w:rsid w:val="00D026EC"/>
    <w:rsid w:val="00D0391A"/>
    <w:rsid w:val="00D039B6"/>
    <w:rsid w:val="00D03A37"/>
    <w:rsid w:val="00D03B6D"/>
    <w:rsid w:val="00D03D20"/>
    <w:rsid w:val="00D040B3"/>
    <w:rsid w:val="00D0426F"/>
    <w:rsid w:val="00D04967"/>
    <w:rsid w:val="00D04CC7"/>
    <w:rsid w:val="00D051D9"/>
    <w:rsid w:val="00D0530D"/>
    <w:rsid w:val="00D053B9"/>
    <w:rsid w:val="00D0642F"/>
    <w:rsid w:val="00D06491"/>
    <w:rsid w:val="00D066C7"/>
    <w:rsid w:val="00D071BA"/>
    <w:rsid w:val="00D0778F"/>
    <w:rsid w:val="00D07B83"/>
    <w:rsid w:val="00D100D8"/>
    <w:rsid w:val="00D10F2D"/>
    <w:rsid w:val="00D1147B"/>
    <w:rsid w:val="00D116FC"/>
    <w:rsid w:val="00D119AC"/>
    <w:rsid w:val="00D123F0"/>
    <w:rsid w:val="00D1245F"/>
    <w:rsid w:val="00D12916"/>
    <w:rsid w:val="00D12E3F"/>
    <w:rsid w:val="00D13219"/>
    <w:rsid w:val="00D1395C"/>
    <w:rsid w:val="00D13D1F"/>
    <w:rsid w:val="00D13FF2"/>
    <w:rsid w:val="00D1539B"/>
    <w:rsid w:val="00D155E0"/>
    <w:rsid w:val="00D157F9"/>
    <w:rsid w:val="00D15C00"/>
    <w:rsid w:val="00D15C3C"/>
    <w:rsid w:val="00D15EDE"/>
    <w:rsid w:val="00D162CF"/>
    <w:rsid w:val="00D16698"/>
    <w:rsid w:val="00D16F8E"/>
    <w:rsid w:val="00D175DD"/>
    <w:rsid w:val="00D200AA"/>
    <w:rsid w:val="00D20300"/>
    <w:rsid w:val="00D206B9"/>
    <w:rsid w:val="00D20D38"/>
    <w:rsid w:val="00D20EB9"/>
    <w:rsid w:val="00D2144E"/>
    <w:rsid w:val="00D21678"/>
    <w:rsid w:val="00D216AE"/>
    <w:rsid w:val="00D224CC"/>
    <w:rsid w:val="00D22654"/>
    <w:rsid w:val="00D228A2"/>
    <w:rsid w:val="00D22B25"/>
    <w:rsid w:val="00D23462"/>
    <w:rsid w:val="00D238D5"/>
    <w:rsid w:val="00D24856"/>
    <w:rsid w:val="00D249F3"/>
    <w:rsid w:val="00D24C43"/>
    <w:rsid w:val="00D250AB"/>
    <w:rsid w:val="00D256EA"/>
    <w:rsid w:val="00D25C7F"/>
    <w:rsid w:val="00D265EB"/>
    <w:rsid w:val="00D2681B"/>
    <w:rsid w:val="00D26B72"/>
    <w:rsid w:val="00D26F5F"/>
    <w:rsid w:val="00D27486"/>
    <w:rsid w:val="00D27539"/>
    <w:rsid w:val="00D2794F"/>
    <w:rsid w:val="00D27D76"/>
    <w:rsid w:val="00D27E16"/>
    <w:rsid w:val="00D27EBC"/>
    <w:rsid w:val="00D301F2"/>
    <w:rsid w:val="00D303CD"/>
    <w:rsid w:val="00D3045E"/>
    <w:rsid w:val="00D30A31"/>
    <w:rsid w:val="00D30C3C"/>
    <w:rsid w:val="00D30CE3"/>
    <w:rsid w:val="00D321EF"/>
    <w:rsid w:val="00D32380"/>
    <w:rsid w:val="00D32A00"/>
    <w:rsid w:val="00D32A6C"/>
    <w:rsid w:val="00D32C1A"/>
    <w:rsid w:val="00D3374F"/>
    <w:rsid w:val="00D33B6B"/>
    <w:rsid w:val="00D33D00"/>
    <w:rsid w:val="00D344DE"/>
    <w:rsid w:val="00D34F0C"/>
    <w:rsid w:val="00D34F5B"/>
    <w:rsid w:val="00D353FC"/>
    <w:rsid w:val="00D358B5"/>
    <w:rsid w:val="00D35F20"/>
    <w:rsid w:val="00D35FE4"/>
    <w:rsid w:val="00D36550"/>
    <w:rsid w:val="00D37124"/>
    <w:rsid w:val="00D37170"/>
    <w:rsid w:val="00D3770D"/>
    <w:rsid w:val="00D40553"/>
    <w:rsid w:val="00D40614"/>
    <w:rsid w:val="00D40628"/>
    <w:rsid w:val="00D407DC"/>
    <w:rsid w:val="00D40D04"/>
    <w:rsid w:val="00D41555"/>
    <w:rsid w:val="00D41BD4"/>
    <w:rsid w:val="00D42692"/>
    <w:rsid w:val="00D4297E"/>
    <w:rsid w:val="00D433E7"/>
    <w:rsid w:val="00D43503"/>
    <w:rsid w:val="00D438EF"/>
    <w:rsid w:val="00D43E7B"/>
    <w:rsid w:val="00D4448F"/>
    <w:rsid w:val="00D44674"/>
    <w:rsid w:val="00D446AA"/>
    <w:rsid w:val="00D44D50"/>
    <w:rsid w:val="00D45329"/>
    <w:rsid w:val="00D4546C"/>
    <w:rsid w:val="00D45742"/>
    <w:rsid w:val="00D45945"/>
    <w:rsid w:val="00D45F25"/>
    <w:rsid w:val="00D46187"/>
    <w:rsid w:val="00D46340"/>
    <w:rsid w:val="00D46576"/>
    <w:rsid w:val="00D47712"/>
    <w:rsid w:val="00D477A5"/>
    <w:rsid w:val="00D478DE"/>
    <w:rsid w:val="00D5034F"/>
    <w:rsid w:val="00D504F0"/>
    <w:rsid w:val="00D51FDE"/>
    <w:rsid w:val="00D528C0"/>
    <w:rsid w:val="00D52925"/>
    <w:rsid w:val="00D529A1"/>
    <w:rsid w:val="00D53749"/>
    <w:rsid w:val="00D5388B"/>
    <w:rsid w:val="00D53DBA"/>
    <w:rsid w:val="00D53DD3"/>
    <w:rsid w:val="00D53F53"/>
    <w:rsid w:val="00D54401"/>
    <w:rsid w:val="00D54D4D"/>
    <w:rsid w:val="00D557BE"/>
    <w:rsid w:val="00D5600D"/>
    <w:rsid w:val="00D5669B"/>
    <w:rsid w:val="00D56F42"/>
    <w:rsid w:val="00D5718F"/>
    <w:rsid w:val="00D57442"/>
    <w:rsid w:val="00D5749B"/>
    <w:rsid w:val="00D57D55"/>
    <w:rsid w:val="00D60EDA"/>
    <w:rsid w:val="00D60FD3"/>
    <w:rsid w:val="00D6115F"/>
    <w:rsid w:val="00D6119A"/>
    <w:rsid w:val="00D61336"/>
    <w:rsid w:val="00D61366"/>
    <w:rsid w:val="00D6235F"/>
    <w:rsid w:val="00D6249D"/>
    <w:rsid w:val="00D62B50"/>
    <w:rsid w:val="00D62B7E"/>
    <w:rsid w:val="00D63389"/>
    <w:rsid w:val="00D63F4D"/>
    <w:rsid w:val="00D64574"/>
    <w:rsid w:val="00D6493E"/>
    <w:rsid w:val="00D666EA"/>
    <w:rsid w:val="00D66989"/>
    <w:rsid w:val="00D674A3"/>
    <w:rsid w:val="00D701AA"/>
    <w:rsid w:val="00D708CB"/>
    <w:rsid w:val="00D70937"/>
    <w:rsid w:val="00D70A0D"/>
    <w:rsid w:val="00D70AB9"/>
    <w:rsid w:val="00D70DDF"/>
    <w:rsid w:val="00D711E0"/>
    <w:rsid w:val="00D7124A"/>
    <w:rsid w:val="00D7125B"/>
    <w:rsid w:val="00D71405"/>
    <w:rsid w:val="00D722CB"/>
    <w:rsid w:val="00D72617"/>
    <w:rsid w:val="00D727FC"/>
    <w:rsid w:val="00D72C5A"/>
    <w:rsid w:val="00D73515"/>
    <w:rsid w:val="00D739C8"/>
    <w:rsid w:val="00D73DC7"/>
    <w:rsid w:val="00D7421E"/>
    <w:rsid w:val="00D74681"/>
    <w:rsid w:val="00D747A0"/>
    <w:rsid w:val="00D74F69"/>
    <w:rsid w:val="00D75005"/>
    <w:rsid w:val="00D7527E"/>
    <w:rsid w:val="00D75324"/>
    <w:rsid w:val="00D75E7A"/>
    <w:rsid w:val="00D7639A"/>
    <w:rsid w:val="00D765A1"/>
    <w:rsid w:val="00D7706D"/>
    <w:rsid w:val="00D770C2"/>
    <w:rsid w:val="00D77386"/>
    <w:rsid w:val="00D7756A"/>
    <w:rsid w:val="00D77804"/>
    <w:rsid w:val="00D77878"/>
    <w:rsid w:val="00D80240"/>
    <w:rsid w:val="00D8030A"/>
    <w:rsid w:val="00D80BAB"/>
    <w:rsid w:val="00D8131D"/>
    <w:rsid w:val="00D81A3E"/>
    <w:rsid w:val="00D81B90"/>
    <w:rsid w:val="00D829B8"/>
    <w:rsid w:val="00D82CF9"/>
    <w:rsid w:val="00D83122"/>
    <w:rsid w:val="00D831BD"/>
    <w:rsid w:val="00D8381B"/>
    <w:rsid w:val="00D83B6A"/>
    <w:rsid w:val="00D83C46"/>
    <w:rsid w:val="00D83EC0"/>
    <w:rsid w:val="00D84472"/>
    <w:rsid w:val="00D84C5B"/>
    <w:rsid w:val="00D84DF5"/>
    <w:rsid w:val="00D854BA"/>
    <w:rsid w:val="00D85743"/>
    <w:rsid w:val="00D857E9"/>
    <w:rsid w:val="00D85A8A"/>
    <w:rsid w:val="00D86A01"/>
    <w:rsid w:val="00D86B72"/>
    <w:rsid w:val="00D872B0"/>
    <w:rsid w:val="00D87311"/>
    <w:rsid w:val="00D87744"/>
    <w:rsid w:val="00D87AEE"/>
    <w:rsid w:val="00D90001"/>
    <w:rsid w:val="00D901DE"/>
    <w:rsid w:val="00D903FD"/>
    <w:rsid w:val="00D9103B"/>
    <w:rsid w:val="00D9108E"/>
    <w:rsid w:val="00D91141"/>
    <w:rsid w:val="00D913E6"/>
    <w:rsid w:val="00D9158A"/>
    <w:rsid w:val="00D91A4D"/>
    <w:rsid w:val="00D91D7D"/>
    <w:rsid w:val="00D91F38"/>
    <w:rsid w:val="00D92016"/>
    <w:rsid w:val="00D9260E"/>
    <w:rsid w:val="00D928A0"/>
    <w:rsid w:val="00D92951"/>
    <w:rsid w:val="00D92E42"/>
    <w:rsid w:val="00D92E5B"/>
    <w:rsid w:val="00D9309A"/>
    <w:rsid w:val="00D934BD"/>
    <w:rsid w:val="00D9393A"/>
    <w:rsid w:val="00D93F41"/>
    <w:rsid w:val="00D947CA"/>
    <w:rsid w:val="00D95071"/>
    <w:rsid w:val="00D952F5"/>
    <w:rsid w:val="00D95645"/>
    <w:rsid w:val="00D95727"/>
    <w:rsid w:val="00D95A35"/>
    <w:rsid w:val="00D960B4"/>
    <w:rsid w:val="00D9664D"/>
    <w:rsid w:val="00D96670"/>
    <w:rsid w:val="00D9674E"/>
    <w:rsid w:val="00D967E3"/>
    <w:rsid w:val="00D9694D"/>
    <w:rsid w:val="00D96BE6"/>
    <w:rsid w:val="00D96C82"/>
    <w:rsid w:val="00D97179"/>
    <w:rsid w:val="00D97270"/>
    <w:rsid w:val="00D97658"/>
    <w:rsid w:val="00D9778C"/>
    <w:rsid w:val="00D9796C"/>
    <w:rsid w:val="00D97AF8"/>
    <w:rsid w:val="00D97BF5"/>
    <w:rsid w:val="00D97CEB"/>
    <w:rsid w:val="00DA02A7"/>
    <w:rsid w:val="00DA04C8"/>
    <w:rsid w:val="00DA08F2"/>
    <w:rsid w:val="00DA0960"/>
    <w:rsid w:val="00DA0E41"/>
    <w:rsid w:val="00DA1122"/>
    <w:rsid w:val="00DA1225"/>
    <w:rsid w:val="00DA1418"/>
    <w:rsid w:val="00DA14C3"/>
    <w:rsid w:val="00DA1557"/>
    <w:rsid w:val="00DA1DA0"/>
    <w:rsid w:val="00DA23D9"/>
    <w:rsid w:val="00DA2915"/>
    <w:rsid w:val="00DA3475"/>
    <w:rsid w:val="00DA3750"/>
    <w:rsid w:val="00DA3AC6"/>
    <w:rsid w:val="00DA41AA"/>
    <w:rsid w:val="00DA4D8A"/>
    <w:rsid w:val="00DA4FE5"/>
    <w:rsid w:val="00DA577C"/>
    <w:rsid w:val="00DA5926"/>
    <w:rsid w:val="00DA5968"/>
    <w:rsid w:val="00DA5AFC"/>
    <w:rsid w:val="00DA5B9F"/>
    <w:rsid w:val="00DA63FF"/>
    <w:rsid w:val="00DA6667"/>
    <w:rsid w:val="00DA69A5"/>
    <w:rsid w:val="00DA6F4E"/>
    <w:rsid w:val="00DA77B1"/>
    <w:rsid w:val="00DA78BC"/>
    <w:rsid w:val="00DA7AC3"/>
    <w:rsid w:val="00DA7B88"/>
    <w:rsid w:val="00DA7FA8"/>
    <w:rsid w:val="00DB0242"/>
    <w:rsid w:val="00DB0914"/>
    <w:rsid w:val="00DB0E51"/>
    <w:rsid w:val="00DB1D0E"/>
    <w:rsid w:val="00DB1F15"/>
    <w:rsid w:val="00DB2085"/>
    <w:rsid w:val="00DB283F"/>
    <w:rsid w:val="00DB2BA3"/>
    <w:rsid w:val="00DB2BBE"/>
    <w:rsid w:val="00DB3057"/>
    <w:rsid w:val="00DB3337"/>
    <w:rsid w:val="00DB3F32"/>
    <w:rsid w:val="00DB4012"/>
    <w:rsid w:val="00DB4340"/>
    <w:rsid w:val="00DB4C9B"/>
    <w:rsid w:val="00DB4E1D"/>
    <w:rsid w:val="00DB5131"/>
    <w:rsid w:val="00DB5655"/>
    <w:rsid w:val="00DB58A8"/>
    <w:rsid w:val="00DB5AD4"/>
    <w:rsid w:val="00DB5DE5"/>
    <w:rsid w:val="00DB5DFB"/>
    <w:rsid w:val="00DB605F"/>
    <w:rsid w:val="00DB6163"/>
    <w:rsid w:val="00DB619E"/>
    <w:rsid w:val="00DB61FC"/>
    <w:rsid w:val="00DB6790"/>
    <w:rsid w:val="00DB6A44"/>
    <w:rsid w:val="00DB70E9"/>
    <w:rsid w:val="00DB746B"/>
    <w:rsid w:val="00DB74EA"/>
    <w:rsid w:val="00DB7655"/>
    <w:rsid w:val="00DB77CE"/>
    <w:rsid w:val="00DB7BFF"/>
    <w:rsid w:val="00DB7EF6"/>
    <w:rsid w:val="00DC0193"/>
    <w:rsid w:val="00DC0559"/>
    <w:rsid w:val="00DC0880"/>
    <w:rsid w:val="00DC0AC6"/>
    <w:rsid w:val="00DC0C83"/>
    <w:rsid w:val="00DC0DCC"/>
    <w:rsid w:val="00DC0E22"/>
    <w:rsid w:val="00DC10A1"/>
    <w:rsid w:val="00DC11CF"/>
    <w:rsid w:val="00DC1363"/>
    <w:rsid w:val="00DC1BC2"/>
    <w:rsid w:val="00DC1F8E"/>
    <w:rsid w:val="00DC26AC"/>
    <w:rsid w:val="00DC26BB"/>
    <w:rsid w:val="00DC2B1F"/>
    <w:rsid w:val="00DC2C11"/>
    <w:rsid w:val="00DC2E13"/>
    <w:rsid w:val="00DC300C"/>
    <w:rsid w:val="00DC303E"/>
    <w:rsid w:val="00DC32B3"/>
    <w:rsid w:val="00DC32E1"/>
    <w:rsid w:val="00DC3810"/>
    <w:rsid w:val="00DC38E1"/>
    <w:rsid w:val="00DC4CC0"/>
    <w:rsid w:val="00DC4DDB"/>
    <w:rsid w:val="00DC4F2B"/>
    <w:rsid w:val="00DC5009"/>
    <w:rsid w:val="00DC524D"/>
    <w:rsid w:val="00DC52C5"/>
    <w:rsid w:val="00DC5436"/>
    <w:rsid w:val="00DC57CF"/>
    <w:rsid w:val="00DC5A24"/>
    <w:rsid w:val="00DC5E7E"/>
    <w:rsid w:val="00DC67D7"/>
    <w:rsid w:val="00DC6D18"/>
    <w:rsid w:val="00DC70E7"/>
    <w:rsid w:val="00DC7C60"/>
    <w:rsid w:val="00DD035D"/>
    <w:rsid w:val="00DD0514"/>
    <w:rsid w:val="00DD071E"/>
    <w:rsid w:val="00DD0C37"/>
    <w:rsid w:val="00DD19F9"/>
    <w:rsid w:val="00DD1C33"/>
    <w:rsid w:val="00DD1EEA"/>
    <w:rsid w:val="00DD1FAA"/>
    <w:rsid w:val="00DD2002"/>
    <w:rsid w:val="00DD27C7"/>
    <w:rsid w:val="00DD2BA7"/>
    <w:rsid w:val="00DD2BF5"/>
    <w:rsid w:val="00DD2DA7"/>
    <w:rsid w:val="00DD34F4"/>
    <w:rsid w:val="00DD35C9"/>
    <w:rsid w:val="00DD38DF"/>
    <w:rsid w:val="00DD3AEA"/>
    <w:rsid w:val="00DD409E"/>
    <w:rsid w:val="00DD41AD"/>
    <w:rsid w:val="00DD431C"/>
    <w:rsid w:val="00DD46F9"/>
    <w:rsid w:val="00DD4A90"/>
    <w:rsid w:val="00DD5AFB"/>
    <w:rsid w:val="00DD5BF9"/>
    <w:rsid w:val="00DD664D"/>
    <w:rsid w:val="00DD666B"/>
    <w:rsid w:val="00DD69E5"/>
    <w:rsid w:val="00DD6CD0"/>
    <w:rsid w:val="00DD739D"/>
    <w:rsid w:val="00DD73C3"/>
    <w:rsid w:val="00DD7C4E"/>
    <w:rsid w:val="00DD7DA1"/>
    <w:rsid w:val="00DE0115"/>
    <w:rsid w:val="00DE0967"/>
    <w:rsid w:val="00DE0C2B"/>
    <w:rsid w:val="00DE176B"/>
    <w:rsid w:val="00DE1CD2"/>
    <w:rsid w:val="00DE1ECB"/>
    <w:rsid w:val="00DE2614"/>
    <w:rsid w:val="00DE2A89"/>
    <w:rsid w:val="00DE2AD0"/>
    <w:rsid w:val="00DE3424"/>
    <w:rsid w:val="00DE3499"/>
    <w:rsid w:val="00DE379A"/>
    <w:rsid w:val="00DE3DE4"/>
    <w:rsid w:val="00DE4047"/>
    <w:rsid w:val="00DE404F"/>
    <w:rsid w:val="00DE418D"/>
    <w:rsid w:val="00DE419D"/>
    <w:rsid w:val="00DE44C7"/>
    <w:rsid w:val="00DE44FA"/>
    <w:rsid w:val="00DE5174"/>
    <w:rsid w:val="00DE5A7D"/>
    <w:rsid w:val="00DE5BA4"/>
    <w:rsid w:val="00DE5C2C"/>
    <w:rsid w:val="00DE5EBD"/>
    <w:rsid w:val="00DE5EF2"/>
    <w:rsid w:val="00DE6209"/>
    <w:rsid w:val="00DE69E6"/>
    <w:rsid w:val="00DE6ABD"/>
    <w:rsid w:val="00DE6AF6"/>
    <w:rsid w:val="00DE6B37"/>
    <w:rsid w:val="00DE6F39"/>
    <w:rsid w:val="00DE722B"/>
    <w:rsid w:val="00DE73AE"/>
    <w:rsid w:val="00DE7BF3"/>
    <w:rsid w:val="00DE7E4E"/>
    <w:rsid w:val="00DF004D"/>
    <w:rsid w:val="00DF07A7"/>
    <w:rsid w:val="00DF0C6B"/>
    <w:rsid w:val="00DF16D0"/>
    <w:rsid w:val="00DF1BC0"/>
    <w:rsid w:val="00DF2415"/>
    <w:rsid w:val="00DF28CD"/>
    <w:rsid w:val="00DF2FCD"/>
    <w:rsid w:val="00DF33BE"/>
    <w:rsid w:val="00DF3E3C"/>
    <w:rsid w:val="00DF4126"/>
    <w:rsid w:val="00DF4129"/>
    <w:rsid w:val="00DF4B7D"/>
    <w:rsid w:val="00DF4BE6"/>
    <w:rsid w:val="00DF4DCA"/>
    <w:rsid w:val="00DF50E3"/>
    <w:rsid w:val="00DF55BB"/>
    <w:rsid w:val="00DF562C"/>
    <w:rsid w:val="00DF6471"/>
    <w:rsid w:val="00DF6566"/>
    <w:rsid w:val="00DF667A"/>
    <w:rsid w:val="00DF6973"/>
    <w:rsid w:val="00DF75E3"/>
    <w:rsid w:val="00DF7D5A"/>
    <w:rsid w:val="00E00417"/>
    <w:rsid w:val="00E00F50"/>
    <w:rsid w:val="00E01533"/>
    <w:rsid w:val="00E0171D"/>
    <w:rsid w:val="00E018CE"/>
    <w:rsid w:val="00E01BC9"/>
    <w:rsid w:val="00E020DF"/>
    <w:rsid w:val="00E022EF"/>
    <w:rsid w:val="00E026B4"/>
    <w:rsid w:val="00E0270E"/>
    <w:rsid w:val="00E02AA7"/>
    <w:rsid w:val="00E03725"/>
    <w:rsid w:val="00E03754"/>
    <w:rsid w:val="00E03ED3"/>
    <w:rsid w:val="00E04674"/>
    <w:rsid w:val="00E049DE"/>
    <w:rsid w:val="00E04AB2"/>
    <w:rsid w:val="00E053DB"/>
    <w:rsid w:val="00E058F8"/>
    <w:rsid w:val="00E06E1D"/>
    <w:rsid w:val="00E077C5"/>
    <w:rsid w:val="00E10082"/>
    <w:rsid w:val="00E101B6"/>
    <w:rsid w:val="00E102E4"/>
    <w:rsid w:val="00E107F7"/>
    <w:rsid w:val="00E114F9"/>
    <w:rsid w:val="00E117A5"/>
    <w:rsid w:val="00E1260D"/>
    <w:rsid w:val="00E12E06"/>
    <w:rsid w:val="00E1308F"/>
    <w:rsid w:val="00E1353B"/>
    <w:rsid w:val="00E13F39"/>
    <w:rsid w:val="00E145C7"/>
    <w:rsid w:val="00E14B78"/>
    <w:rsid w:val="00E14BEA"/>
    <w:rsid w:val="00E15B16"/>
    <w:rsid w:val="00E15D00"/>
    <w:rsid w:val="00E15E5B"/>
    <w:rsid w:val="00E162A1"/>
    <w:rsid w:val="00E16478"/>
    <w:rsid w:val="00E16E48"/>
    <w:rsid w:val="00E17046"/>
    <w:rsid w:val="00E1747A"/>
    <w:rsid w:val="00E17515"/>
    <w:rsid w:val="00E1797E"/>
    <w:rsid w:val="00E17B6C"/>
    <w:rsid w:val="00E17FD8"/>
    <w:rsid w:val="00E20456"/>
    <w:rsid w:val="00E209AC"/>
    <w:rsid w:val="00E20FFB"/>
    <w:rsid w:val="00E2168C"/>
    <w:rsid w:val="00E216EB"/>
    <w:rsid w:val="00E21EC5"/>
    <w:rsid w:val="00E2217E"/>
    <w:rsid w:val="00E22500"/>
    <w:rsid w:val="00E2257E"/>
    <w:rsid w:val="00E22671"/>
    <w:rsid w:val="00E22A61"/>
    <w:rsid w:val="00E22EF9"/>
    <w:rsid w:val="00E23D3C"/>
    <w:rsid w:val="00E23E62"/>
    <w:rsid w:val="00E242FE"/>
    <w:rsid w:val="00E2457D"/>
    <w:rsid w:val="00E24C4E"/>
    <w:rsid w:val="00E24FFA"/>
    <w:rsid w:val="00E2515D"/>
    <w:rsid w:val="00E252D4"/>
    <w:rsid w:val="00E253E1"/>
    <w:rsid w:val="00E25907"/>
    <w:rsid w:val="00E26C26"/>
    <w:rsid w:val="00E26F9F"/>
    <w:rsid w:val="00E271B3"/>
    <w:rsid w:val="00E274E8"/>
    <w:rsid w:val="00E2759C"/>
    <w:rsid w:val="00E2762B"/>
    <w:rsid w:val="00E306A3"/>
    <w:rsid w:val="00E30B6E"/>
    <w:rsid w:val="00E30D77"/>
    <w:rsid w:val="00E30D87"/>
    <w:rsid w:val="00E31501"/>
    <w:rsid w:val="00E31B4F"/>
    <w:rsid w:val="00E31B55"/>
    <w:rsid w:val="00E31F52"/>
    <w:rsid w:val="00E32278"/>
    <w:rsid w:val="00E3279D"/>
    <w:rsid w:val="00E32B9B"/>
    <w:rsid w:val="00E33BF3"/>
    <w:rsid w:val="00E33C70"/>
    <w:rsid w:val="00E33E69"/>
    <w:rsid w:val="00E3400D"/>
    <w:rsid w:val="00E3458D"/>
    <w:rsid w:val="00E3465E"/>
    <w:rsid w:val="00E35554"/>
    <w:rsid w:val="00E357FF"/>
    <w:rsid w:val="00E36244"/>
    <w:rsid w:val="00E3643D"/>
    <w:rsid w:val="00E36757"/>
    <w:rsid w:val="00E3696C"/>
    <w:rsid w:val="00E36AEE"/>
    <w:rsid w:val="00E36BC7"/>
    <w:rsid w:val="00E37343"/>
    <w:rsid w:val="00E3737D"/>
    <w:rsid w:val="00E37812"/>
    <w:rsid w:val="00E37C73"/>
    <w:rsid w:val="00E37DB4"/>
    <w:rsid w:val="00E37FF1"/>
    <w:rsid w:val="00E40452"/>
    <w:rsid w:val="00E40563"/>
    <w:rsid w:val="00E40B11"/>
    <w:rsid w:val="00E40B5D"/>
    <w:rsid w:val="00E40F38"/>
    <w:rsid w:val="00E4134D"/>
    <w:rsid w:val="00E41B88"/>
    <w:rsid w:val="00E41C93"/>
    <w:rsid w:val="00E41D17"/>
    <w:rsid w:val="00E423C9"/>
    <w:rsid w:val="00E425BC"/>
    <w:rsid w:val="00E42956"/>
    <w:rsid w:val="00E42BEA"/>
    <w:rsid w:val="00E43509"/>
    <w:rsid w:val="00E435C0"/>
    <w:rsid w:val="00E43979"/>
    <w:rsid w:val="00E439A7"/>
    <w:rsid w:val="00E439E8"/>
    <w:rsid w:val="00E43A69"/>
    <w:rsid w:val="00E43D60"/>
    <w:rsid w:val="00E43E2C"/>
    <w:rsid w:val="00E43F6B"/>
    <w:rsid w:val="00E43F9F"/>
    <w:rsid w:val="00E44135"/>
    <w:rsid w:val="00E441E0"/>
    <w:rsid w:val="00E44200"/>
    <w:rsid w:val="00E44B20"/>
    <w:rsid w:val="00E45B22"/>
    <w:rsid w:val="00E45FA9"/>
    <w:rsid w:val="00E46110"/>
    <w:rsid w:val="00E4625F"/>
    <w:rsid w:val="00E4647E"/>
    <w:rsid w:val="00E46AA0"/>
    <w:rsid w:val="00E46C72"/>
    <w:rsid w:val="00E46FC1"/>
    <w:rsid w:val="00E47152"/>
    <w:rsid w:val="00E47224"/>
    <w:rsid w:val="00E47711"/>
    <w:rsid w:val="00E4773B"/>
    <w:rsid w:val="00E47AB9"/>
    <w:rsid w:val="00E47B7C"/>
    <w:rsid w:val="00E47D40"/>
    <w:rsid w:val="00E47DBA"/>
    <w:rsid w:val="00E504F5"/>
    <w:rsid w:val="00E51673"/>
    <w:rsid w:val="00E51782"/>
    <w:rsid w:val="00E51B93"/>
    <w:rsid w:val="00E52274"/>
    <w:rsid w:val="00E5249B"/>
    <w:rsid w:val="00E525EE"/>
    <w:rsid w:val="00E52ECA"/>
    <w:rsid w:val="00E52EFF"/>
    <w:rsid w:val="00E5362C"/>
    <w:rsid w:val="00E53691"/>
    <w:rsid w:val="00E53B3C"/>
    <w:rsid w:val="00E53B62"/>
    <w:rsid w:val="00E53FF4"/>
    <w:rsid w:val="00E54092"/>
    <w:rsid w:val="00E547B9"/>
    <w:rsid w:val="00E547FC"/>
    <w:rsid w:val="00E55103"/>
    <w:rsid w:val="00E55A73"/>
    <w:rsid w:val="00E564E5"/>
    <w:rsid w:val="00E565BC"/>
    <w:rsid w:val="00E57000"/>
    <w:rsid w:val="00E57060"/>
    <w:rsid w:val="00E57290"/>
    <w:rsid w:val="00E5746F"/>
    <w:rsid w:val="00E574C9"/>
    <w:rsid w:val="00E5775A"/>
    <w:rsid w:val="00E57CD8"/>
    <w:rsid w:val="00E60058"/>
    <w:rsid w:val="00E605E0"/>
    <w:rsid w:val="00E6069A"/>
    <w:rsid w:val="00E60E24"/>
    <w:rsid w:val="00E629EA"/>
    <w:rsid w:val="00E62A8B"/>
    <w:rsid w:val="00E62A91"/>
    <w:rsid w:val="00E63134"/>
    <w:rsid w:val="00E63403"/>
    <w:rsid w:val="00E634D0"/>
    <w:rsid w:val="00E63512"/>
    <w:rsid w:val="00E63C46"/>
    <w:rsid w:val="00E63CDE"/>
    <w:rsid w:val="00E63D7C"/>
    <w:rsid w:val="00E64040"/>
    <w:rsid w:val="00E644A1"/>
    <w:rsid w:val="00E64A37"/>
    <w:rsid w:val="00E64BF3"/>
    <w:rsid w:val="00E659F8"/>
    <w:rsid w:val="00E65AF7"/>
    <w:rsid w:val="00E65D7C"/>
    <w:rsid w:val="00E662EF"/>
    <w:rsid w:val="00E6665E"/>
    <w:rsid w:val="00E66E10"/>
    <w:rsid w:val="00E672D8"/>
    <w:rsid w:val="00E67400"/>
    <w:rsid w:val="00E67906"/>
    <w:rsid w:val="00E67F2E"/>
    <w:rsid w:val="00E701F5"/>
    <w:rsid w:val="00E706D3"/>
    <w:rsid w:val="00E7086B"/>
    <w:rsid w:val="00E70948"/>
    <w:rsid w:val="00E70A35"/>
    <w:rsid w:val="00E70C38"/>
    <w:rsid w:val="00E70DAF"/>
    <w:rsid w:val="00E712B7"/>
    <w:rsid w:val="00E71B20"/>
    <w:rsid w:val="00E71C75"/>
    <w:rsid w:val="00E7216F"/>
    <w:rsid w:val="00E72199"/>
    <w:rsid w:val="00E72602"/>
    <w:rsid w:val="00E726F2"/>
    <w:rsid w:val="00E727FE"/>
    <w:rsid w:val="00E72871"/>
    <w:rsid w:val="00E729A6"/>
    <w:rsid w:val="00E72CAB"/>
    <w:rsid w:val="00E73838"/>
    <w:rsid w:val="00E73A53"/>
    <w:rsid w:val="00E73CB3"/>
    <w:rsid w:val="00E73EC0"/>
    <w:rsid w:val="00E743F5"/>
    <w:rsid w:val="00E746F7"/>
    <w:rsid w:val="00E74AC2"/>
    <w:rsid w:val="00E750D9"/>
    <w:rsid w:val="00E75E5B"/>
    <w:rsid w:val="00E75F19"/>
    <w:rsid w:val="00E75F9A"/>
    <w:rsid w:val="00E76E17"/>
    <w:rsid w:val="00E77B96"/>
    <w:rsid w:val="00E80A34"/>
    <w:rsid w:val="00E80A45"/>
    <w:rsid w:val="00E80B2D"/>
    <w:rsid w:val="00E81513"/>
    <w:rsid w:val="00E8190D"/>
    <w:rsid w:val="00E826CF"/>
    <w:rsid w:val="00E827D7"/>
    <w:rsid w:val="00E8307C"/>
    <w:rsid w:val="00E830B1"/>
    <w:rsid w:val="00E831D2"/>
    <w:rsid w:val="00E831DC"/>
    <w:rsid w:val="00E83C8A"/>
    <w:rsid w:val="00E840C5"/>
    <w:rsid w:val="00E8433D"/>
    <w:rsid w:val="00E84B6E"/>
    <w:rsid w:val="00E84E21"/>
    <w:rsid w:val="00E8520D"/>
    <w:rsid w:val="00E852DC"/>
    <w:rsid w:val="00E856E8"/>
    <w:rsid w:val="00E85B3C"/>
    <w:rsid w:val="00E85C55"/>
    <w:rsid w:val="00E85C5A"/>
    <w:rsid w:val="00E85D67"/>
    <w:rsid w:val="00E86028"/>
    <w:rsid w:val="00E86091"/>
    <w:rsid w:val="00E8625C"/>
    <w:rsid w:val="00E8630B"/>
    <w:rsid w:val="00E866A6"/>
    <w:rsid w:val="00E86DCF"/>
    <w:rsid w:val="00E86F03"/>
    <w:rsid w:val="00E87009"/>
    <w:rsid w:val="00E87232"/>
    <w:rsid w:val="00E8787D"/>
    <w:rsid w:val="00E87999"/>
    <w:rsid w:val="00E87DB0"/>
    <w:rsid w:val="00E905DB"/>
    <w:rsid w:val="00E90C49"/>
    <w:rsid w:val="00E91404"/>
    <w:rsid w:val="00E91BD5"/>
    <w:rsid w:val="00E91C14"/>
    <w:rsid w:val="00E91FA7"/>
    <w:rsid w:val="00E92108"/>
    <w:rsid w:val="00E92416"/>
    <w:rsid w:val="00E92BA4"/>
    <w:rsid w:val="00E92F09"/>
    <w:rsid w:val="00E934D1"/>
    <w:rsid w:val="00E93EDE"/>
    <w:rsid w:val="00E93F4A"/>
    <w:rsid w:val="00E94BDA"/>
    <w:rsid w:val="00E94E0F"/>
    <w:rsid w:val="00E950AC"/>
    <w:rsid w:val="00E951C3"/>
    <w:rsid w:val="00E9532F"/>
    <w:rsid w:val="00E954C7"/>
    <w:rsid w:val="00E95B4D"/>
    <w:rsid w:val="00E95C28"/>
    <w:rsid w:val="00E95E32"/>
    <w:rsid w:val="00E95E34"/>
    <w:rsid w:val="00E9603C"/>
    <w:rsid w:val="00E96568"/>
    <w:rsid w:val="00E96BB0"/>
    <w:rsid w:val="00E96CA5"/>
    <w:rsid w:val="00E96CB9"/>
    <w:rsid w:val="00E9761A"/>
    <w:rsid w:val="00E977A2"/>
    <w:rsid w:val="00E977C4"/>
    <w:rsid w:val="00EA011A"/>
    <w:rsid w:val="00EA03C1"/>
    <w:rsid w:val="00EA0E85"/>
    <w:rsid w:val="00EA0F75"/>
    <w:rsid w:val="00EA1285"/>
    <w:rsid w:val="00EA174E"/>
    <w:rsid w:val="00EA1AB0"/>
    <w:rsid w:val="00EA1D34"/>
    <w:rsid w:val="00EA1DD2"/>
    <w:rsid w:val="00EA2309"/>
    <w:rsid w:val="00EA2ADE"/>
    <w:rsid w:val="00EA3280"/>
    <w:rsid w:val="00EA32D6"/>
    <w:rsid w:val="00EA3A2B"/>
    <w:rsid w:val="00EA3B9B"/>
    <w:rsid w:val="00EA3F0F"/>
    <w:rsid w:val="00EA4C37"/>
    <w:rsid w:val="00EA4E18"/>
    <w:rsid w:val="00EA4F97"/>
    <w:rsid w:val="00EA543E"/>
    <w:rsid w:val="00EA5E3F"/>
    <w:rsid w:val="00EA5F87"/>
    <w:rsid w:val="00EA63B3"/>
    <w:rsid w:val="00EA64D3"/>
    <w:rsid w:val="00EA650D"/>
    <w:rsid w:val="00EA6DCB"/>
    <w:rsid w:val="00EA6F34"/>
    <w:rsid w:val="00EA734D"/>
    <w:rsid w:val="00EA76E1"/>
    <w:rsid w:val="00EA7C2B"/>
    <w:rsid w:val="00EA7F56"/>
    <w:rsid w:val="00EB013F"/>
    <w:rsid w:val="00EB08BD"/>
    <w:rsid w:val="00EB0ACB"/>
    <w:rsid w:val="00EB0DB5"/>
    <w:rsid w:val="00EB14EF"/>
    <w:rsid w:val="00EB1733"/>
    <w:rsid w:val="00EB17DA"/>
    <w:rsid w:val="00EB1A8B"/>
    <w:rsid w:val="00EB2839"/>
    <w:rsid w:val="00EB284C"/>
    <w:rsid w:val="00EB3017"/>
    <w:rsid w:val="00EB336C"/>
    <w:rsid w:val="00EB3376"/>
    <w:rsid w:val="00EB33F2"/>
    <w:rsid w:val="00EB3656"/>
    <w:rsid w:val="00EB375B"/>
    <w:rsid w:val="00EB3A13"/>
    <w:rsid w:val="00EB4859"/>
    <w:rsid w:val="00EB4983"/>
    <w:rsid w:val="00EB4D6F"/>
    <w:rsid w:val="00EB4FB4"/>
    <w:rsid w:val="00EB529A"/>
    <w:rsid w:val="00EB55C9"/>
    <w:rsid w:val="00EB5A1E"/>
    <w:rsid w:val="00EB639F"/>
    <w:rsid w:val="00EB6AA9"/>
    <w:rsid w:val="00EB6B8C"/>
    <w:rsid w:val="00EB6E98"/>
    <w:rsid w:val="00EB71CC"/>
    <w:rsid w:val="00EB74A6"/>
    <w:rsid w:val="00EB75DE"/>
    <w:rsid w:val="00EB7687"/>
    <w:rsid w:val="00EB7AA2"/>
    <w:rsid w:val="00EB7AC6"/>
    <w:rsid w:val="00EC0641"/>
    <w:rsid w:val="00EC0BE2"/>
    <w:rsid w:val="00EC0D54"/>
    <w:rsid w:val="00EC0DD9"/>
    <w:rsid w:val="00EC0E36"/>
    <w:rsid w:val="00EC0E83"/>
    <w:rsid w:val="00EC0ECA"/>
    <w:rsid w:val="00EC1261"/>
    <w:rsid w:val="00EC15A3"/>
    <w:rsid w:val="00EC1D18"/>
    <w:rsid w:val="00EC1F80"/>
    <w:rsid w:val="00EC267C"/>
    <w:rsid w:val="00EC26F0"/>
    <w:rsid w:val="00EC2B99"/>
    <w:rsid w:val="00EC2BFF"/>
    <w:rsid w:val="00EC3377"/>
    <w:rsid w:val="00EC3ED2"/>
    <w:rsid w:val="00EC4552"/>
    <w:rsid w:val="00EC4725"/>
    <w:rsid w:val="00EC4736"/>
    <w:rsid w:val="00EC48EA"/>
    <w:rsid w:val="00EC4C3F"/>
    <w:rsid w:val="00EC5143"/>
    <w:rsid w:val="00EC5195"/>
    <w:rsid w:val="00EC58E2"/>
    <w:rsid w:val="00EC5D8C"/>
    <w:rsid w:val="00EC62A0"/>
    <w:rsid w:val="00EC62A4"/>
    <w:rsid w:val="00EC6377"/>
    <w:rsid w:val="00EC68AC"/>
    <w:rsid w:val="00EC6FA6"/>
    <w:rsid w:val="00EC71ED"/>
    <w:rsid w:val="00EC77BE"/>
    <w:rsid w:val="00EC7B0D"/>
    <w:rsid w:val="00EC7C07"/>
    <w:rsid w:val="00ED0484"/>
    <w:rsid w:val="00ED0BFA"/>
    <w:rsid w:val="00ED0CBC"/>
    <w:rsid w:val="00ED0D52"/>
    <w:rsid w:val="00ED0F34"/>
    <w:rsid w:val="00ED11C9"/>
    <w:rsid w:val="00ED1961"/>
    <w:rsid w:val="00ED19B0"/>
    <w:rsid w:val="00ED1ABC"/>
    <w:rsid w:val="00ED1C4E"/>
    <w:rsid w:val="00ED1E9D"/>
    <w:rsid w:val="00ED1F26"/>
    <w:rsid w:val="00ED220E"/>
    <w:rsid w:val="00ED2365"/>
    <w:rsid w:val="00ED2B91"/>
    <w:rsid w:val="00ED2E1D"/>
    <w:rsid w:val="00ED2EB2"/>
    <w:rsid w:val="00ED3088"/>
    <w:rsid w:val="00ED352B"/>
    <w:rsid w:val="00ED35D5"/>
    <w:rsid w:val="00ED3A72"/>
    <w:rsid w:val="00ED3B36"/>
    <w:rsid w:val="00ED3F1B"/>
    <w:rsid w:val="00ED421E"/>
    <w:rsid w:val="00ED4261"/>
    <w:rsid w:val="00ED4B3C"/>
    <w:rsid w:val="00ED4D9C"/>
    <w:rsid w:val="00ED4F4C"/>
    <w:rsid w:val="00ED517C"/>
    <w:rsid w:val="00ED536C"/>
    <w:rsid w:val="00ED59FD"/>
    <w:rsid w:val="00ED63F8"/>
    <w:rsid w:val="00ED6802"/>
    <w:rsid w:val="00ED697C"/>
    <w:rsid w:val="00ED6D43"/>
    <w:rsid w:val="00ED6EB4"/>
    <w:rsid w:val="00ED6EC1"/>
    <w:rsid w:val="00ED72F0"/>
    <w:rsid w:val="00ED7F4A"/>
    <w:rsid w:val="00EE09B9"/>
    <w:rsid w:val="00EE0FA5"/>
    <w:rsid w:val="00EE1534"/>
    <w:rsid w:val="00EE19E8"/>
    <w:rsid w:val="00EE19E9"/>
    <w:rsid w:val="00EE1ADF"/>
    <w:rsid w:val="00EE2009"/>
    <w:rsid w:val="00EE213F"/>
    <w:rsid w:val="00EE22B1"/>
    <w:rsid w:val="00EE3378"/>
    <w:rsid w:val="00EE37A0"/>
    <w:rsid w:val="00EE3C27"/>
    <w:rsid w:val="00EE4343"/>
    <w:rsid w:val="00EE4A30"/>
    <w:rsid w:val="00EE4B1E"/>
    <w:rsid w:val="00EE5136"/>
    <w:rsid w:val="00EE5199"/>
    <w:rsid w:val="00EE53BB"/>
    <w:rsid w:val="00EE5849"/>
    <w:rsid w:val="00EE5992"/>
    <w:rsid w:val="00EE5A17"/>
    <w:rsid w:val="00EE5B9B"/>
    <w:rsid w:val="00EE619D"/>
    <w:rsid w:val="00EE6C53"/>
    <w:rsid w:val="00EE6C7A"/>
    <w:rsid w:val="00EE73E2"/>
    <w:rsid w:val="00EE77FF"/>
    <w:rsid w:val="00EE78BD"/>
    <w:rsid w:val="00EE7E0E"/>
    <w:rsid w:val="00EE7E94"/>
    <w:rsid w:val="00EF021B"/>
    <w:rsid w:val="00EF04D2"/>
    <w:rsid w:val="00EF09A4"/>
    <w:rsid w:val="00EF0A1F"/>
    <w:rsid w:val="00EF0B56"/>
    <w:rsid w:val="00EF0CA5"/>
    <w:rsid w:val="00EF1774"/>
    <w:rsid w:val="00EF22C5"/>
    <w:rsid w:val="00EF235D"/>
    <w:rsid w:val="00EF2392"/>
    <w:rsid w:val="00EF2A09"/>
    <w:rsid w:val="00EF2B3F"/>
    <w:rsid w:val="00EF3039"/>
    <w:rsid w:val="00EF3281"/>
    <w:rsid w:val="00EF32B9"/>
    <w:rsid w:val="00EF3F0E"/>
    <w:rsid w:val="00EF405F"/>
    <w:rsid w:val="00EF4378"/>
    <w:rsid w:val="00EF43AD"/>
    <w:rsid w:val="00EF4510"/>
    <w:rsid w:val="00EF48C6"/>
    <w:rsid w:val="00EF53EC"/>
    <w:rsid w:val="00EF5BC7"/>
    <w:rsid w:val="00EF6380"/>
    <w:rsid w:val="00EF65B0"/>
    <w:rsid w:val="00EF66BE"/>
    <w:rsid w:val="00EF6AFE"/>
    <w:rsid w:val="00EF7729"/>
    <w:rsid w:val="00EF7782"/>
    <w:rsid w:val="00EF78D1"/>
    <w:rsid w:val="00EF7BA0"/>
    <w:rsid w:val="00EF7E3C"/>
    <w:rsid w:val="00F00047"/>
    <w:rsid w:val="00F00AE4"/>
    <w:rsid w:val="00F00BFD"/>
    <w:rsid w:val="00F00D78"/>
    <w:rsid w:val="00F01CA9"/>
    <w:rsid w:val="00F0221C"/>
    <w:rsid w:val="00F0259A"/>
    <w:rsid w:val="00F02B69"/>
    <w:rsid w:val="00F02BB1"/>
    <w:rsid w:val="00F031F4"/>
    <w:rsid w:val="00F032C0"/>
    <w:rsid w:val="00F03D05"/>
    <w:rsid w:val="00F03EBD"/>
    <w:rsid w:val="00F043B3"/>
    <w:rsid w:val="00F049DC"/>
    <w:rsid w:val="00F04CAD"/>
    <w:rsid w:val="00F04D11"/>
    <w:rsid w:val="00F04DF5"/>
    <w:rsid w:val="00F04F47"/>
    <w:rsid w:val="00F053E4"/>
    <w:rsid w:val="00F05997"/>
    <w:rsid w:val="00F05B24"/>
    <w:rsid w:val="00F05B6B"/>
    <w:rsid w:val="00F06345"/>
    <w:rsid w:val="00F06681"/>
    <w:rsid w:val="00F068B8"/>
    <w:rsid w:val="00F06E07"/>
    <w:rsid w:val="00F06FE7"/>
    <w:rsid w:val="00F074BD"/>
    <w:rsid w:val="00F074F6"/>
    <w:rsid w:val="00F0756E"/>
    <w:rsid w:val="00F07AE9"/>
    <w:rsid w:val="00F07B5E"/>
    <w:rsid w:val="00F07E15"/>
    <w:rsid w:val="00F07F08"/>
    <w:rsid w:val="00F104A8"/>
    <w:rsid w:val="00F10581"/>
    <w:rsid w:val="00F10624"/>
    <w:rsid w:val="00F10800"/>
    <w:rsid w:val="00F10D54"/>
    <w:rsid w:val="00F10E18"/>
    <w:rsid w:val="00F10F2E"/>
    <w:rsid w:val="00F11173"/>
    <w:rsid w:val="00F11990"/>
    <w:rsid w:val="00F11A57"/>
    <w:rsid w:val="00F11AAD"/>
    <w:rsid w:val="00F124B4"/>
    <w:rsid w:val="00F125E4"/>
    <w:rsid w:val="00F129B4"/>
    <w:rsid w:val="00F12E1D"/>
    <w:rsid w:val="00F130A1"/>
    <w:rsid w:val="00F130BA"/>
    <w:rsid w:val="00F13597"/>
    <w:rsid w:val="00F13651"/>
    <w:rsid w:val="00F13B74"/>
    <w:rsid w:val="00F143C1"/>
    <w:rsid w:val="00F1490E"/>
    <w:rsid w:val="00F153BE"/>
    <w:rsid w:val="00F1546C"/>
    <w:rsid w:val="00F154DB"/>
    <w:rsid w:val="00F1574E"/>
    <w:rsid w:val="00F15AF9"/>
    <w:rsid w:val="00F165C5"/>
    <w:rsid w:val="00F16653"/>
    <w:rsid w:val="00F16954"/>
    <w:rsid w:val="00F173F7"/>
    <w:rsid w:val="00F17450"/>
    <w:rsid w:val="00F174D6"/>
    <w:rsid w:val="00F17A3C"/>
    <w:rsid w:val="00F17BB9"/>
    <w:rsid w:val="00F17BC5"/>
    <w:rsid w:val="00F17C2B"/>
    <w:rsid w:val="00F20219"/>
    <w:rsid w:val="00F20422"/>
    <w:rsid w:val="00F20943"/>
    <w:rsid w:val="00F20B7C"/>
    <w:rsid w:val="00F20D0B"/>
    <w:rsid w:val="00F20F2D"/>
    <w:rsid w:val="00F2124B"/>
    <w:rsid w:val="00F2124E"/>
    <w:rsid w:val="00F214A6"/>
    <w:rsid w:val="00F216A8"/>
    <w:rsid w:val="00F21F39"/>
    <w:rsid w:val="00F220DA"/>
    <w:rsid w:val="00F222D9"/>
    <w:rsid w:val="00F223E3"/>
    <w:rsid w:val="00F2258D"/>
    <w:rsid w:val="00F234E5"/>
    <w:rsid w:val="00F23686"/>
    <w:rsid w:val="00F23EF6"/>
    <w:rsid w:val="00F242FF"/>
    <w:rsid w:val="00F244DA"/>
    <w:rsid w:val="00F24914"/>
    <w:rsid w:val="00F24BF8"/>
    <w:rsid w:val="00F24D2F"/>
    <w:rsid w:val="00F25289"/>
    <w:rsid w:val="00F25A45"/>
    <w:rsid w:val="00F25B96"/>
    <w:rsid w:val="00F25BF6"/>
    <w:rsid w:val="00F25DE8"/>
    <w:rsid w:val="00F264A8"/>
    <w:rsid w:val="00F26534"/>
    <w:rsid w:val="00F26D57"/>
    <w:rsid w:val="00F26D83"/>
    <w:rsid w:val="00F26FCB"/>
    <w:rsid w:val="00F27581"/>
    <w:rsid w:val="00F276EB"/>
    <w:rsid w:val="00F27A7A"/>
    <w:rsid w:val="00F27DB4"/>
    <w:rsid w:val="00F30102"/>
    <w:rsid w:val="00F301BA"/>
    <w:rsid w:val="00F305C5"/>
    <w:rsid w:val="00F3069C"/>
    <w:rsid w:val="00F30D74"/>
    <w:rsid w:val="00F311F0"/>
    <w:rsid w:val="00F3140E"/>
    <w:rsid w:val="00F32310"/>
    <w:rsid w:val="00F323AC"/>
    <w:rsid w:val="00F324E0"/>
    <w:rsid w:val="00F324FE"/>
    <w:rsid w:val="00F32A1A"/>
    <w:rsid w:val="00F3321A"/>
    <w:rsid w:val="00F337CE"/>
    <w:rsid w:val="00F33AA8"/>
    <w:rsid w:val="00F33EF9"/>
    <w:rsid w:val="00F3436D"/>
    <w:rsid w:val="00F34504"/>
    <w:rsid w:val="00F34FE7"/>
    <w:rsid w:val="00F3573C"/>
    <w:rsid w:val="00F35E78"/>
    <w:rsid w:val="00F367E3"/>
    <w:rsid w:val="00F369AA"/>
    <w:rsid w:val="00F36ADC"/>
    <w:rsid w:val="00F37A96"/>
    <w:rsid w:val="00F37BC8"/>
    <w:rsid w:val="00F403BC"/>
    <w:rsid w:val="00F404AC"/>
    <w:rsid w:val="00F40689"/>
    <w:rsid w:val="00F4083E"/>
    <w:rsid w:val="00F40E39"/>
    <w:rsid w:val="00F40E62"/>
    <w:rsid w:val="00F42425"/>
    <w:rsid w:val="00F42AE8"/>
    <w:rsid w:val="00F436E1"/>
    <w:rsid w:val="00F43BEC"/>
    <w:rsid w:val="00F43D67"/>
    <w:rsid w:val="00F43EAE"/>
    <w:rsid w:val="00F44602"/>
    <w:rsid w:val="00F44E17"/>
    <w:rsid w:val="00F450ED"/>
    <w:rsid w:val="00F4528F"/>
    <w:rsid w:val="00F453A6"/>
    <w:rsid w:val="00F4589D"/>
    <w:rsid w:val="00F45C17"/>
    <w:rsid w:val="00F45D43"/>
    <w:rsid w:val="00F4600C"/>
    <w:rsid w:val="00F46604"/>
    <w:rsid w:val="00F466D8"/>
    <w:rsid w:val="00F46877"/>
    <w:rsid w:val="00F46F3D"/>
    <w:rsid w:val="00F47526"/>
    <w:rsid w:val="00F4769E"/>
    <w:rsid w:val="00F47C09"/>
    <w:rsid w:val="00F47C69"/>
    <w:rsid w:val="00F47FB3"/>
    <w:rsid w:val="00F50528"/>
    <w:rsid w:val="00F50FE9"/>
    <w:rsid w:val="00F51308"/>
    <w:rsid w:val="00F5174A"/>
    <w:rsid w:val="00F51B4B"/>
    <w:rsid w:val="00F51E15"/>
    <w:rsid w:val="00F52030"/>
    <w:rsid w:val="00F52466"/>
    <w:rsid w:val="00F5247A"/>
    <w:rsid w:val="00F5297B"/>
    <w:rsid w:val="00F5320C"/>
    <w:rsid w:val="00F5330C"/>
    <w:rsid w:val="00F53325"/>
    <w:rsid w:val="00F53593"/>
    <w:rsid w:val="00F53705"/>
    <w:rsid w:val="00F53967"/>
    <w:rsid w:val="00F53B54"/>
    <w:rsid w:val="00F53DFD"/>
    <w:rsid w:val="00F545A9"/>
    <w:rsid w:val="00F548FB"/>
    <w:rsid w:val="00F551FB"/>
    <w:rsid w:val="00F552DB"/>
    <w:rsid w:val="00F55418"/>
    <w:rsid w:val="00F5554B"/>
    <w:rsid w:val="00F560CA"/>
    <w:rsid w:val="00F5611D"/>
    <w:rsid w:val="00F562BB"/>
    <w:rsid w:val="00F57360"/>
    <w:rsid w:val="00F576FC"/>
    <w:rsid w:val="00F57865"/>
    <w:rsid w:val="00F60174"/>
    <w:rsid w:val="00F603CE"/>
    <w:rsid w:val="00F60F23"/>
    <w:rsid w:val="00F61D9E"/>
    <w:rsid w:val="00F62259"/>
    <w:rsid w:val="00F62EB6"/>
    <w:rsid w:val="00F633D6"/>
    <w:rsid w:val="00F637AC"/>
    <w:rsid w:val="00F639D0"/>
    <w:rsid w:val="00F63C50"/>
    <w:rsid w:val="00F640C0"/>
    <w:rsid w:val="00F64248"/>
    <w:rsid w:val="00F642F1"/>
    <w:rsid w:val="00F6453A"/>
    <w:rsid w:val="00F64895"/>
    <w:rsid w:val="00F649EB"/>
    <w:rsid w:val="00F64D07"/>
    <w:rsid w:val="00F64DE0"/>
    <w:rsid w:val="00F662B1"/>
    <w:rsid w:val="00F66539"/>
    <w:rsid w:val="00F6669D"/>
    <w:rsid w:val="00F66E8E"/>
    <w:rsid w:val="00F6755B"/>
    <w:rsid w:val="00F67A37"/>
    <w:rsid w:val="00F67BA9"/>
    <w:rsid w:val="00F67C06"/>
    <w:rsid w:val="00F67F22"/>
    <w:rsid w:val="00F70092"/>
    <w:rsid w:val="00F71222"/>
    <w:rsid w:val="00F714B2"/>
    <w:rsid w:val="00F71935"/>
    <w:rsid w:val="00F71AAD"/>
    <w:rsid w:val="00F721B1"/>
    <w:rsid w:val="00F721D7"/>
    <w:rsid w:val="00F72409"/>
    <w:rsid w:val="00F7240F"/>
    <w:rsid w:val="00F72BA8"/>
    <w:rsid w:val="00F72D47"/>
    <w:rsid w:val="00F730FD"/>
    <w:rsid w:val="00F73486"/>
    <w:rsid w:val="00F734B7"/>
    <w:rsid w:val="00F73674"/>
    <w:rsid w:val="00F73A0F"/>
    <w:rsid w:val="00F74D74"/>
    <w:rsid w:val="00F7565D"/>
    <w:rsid w:val="00F75672"/>
    <w:rsid w:val="00F75EC1"/>
    <w:rsid w:val="00F76028"/>
    <w:rsid w:val="00F767C0"/>
    <w:rsid w:val="00F7694F"/>
    <w:rsid w:val="00F76B78"/>
    <w:rsid w:val="00F76F40"/>
    <w:rsid w:val="00F77023"/>
    <w:rsid w:val="00F77137"/>
    <w:rsid w:val="00F77261"/>
    <w:rsid w:val="00F77D28"/>
    <w:rsid w:val="00F77FE6"/>
    <w:rsid w:val="00F8079A"/>
    <w:rsid w:val="00F80D27"/>
    <w:rsid w:val="00F80EF0"/>
    <w:rsid w:val="00F81598"/>
    <w:rsid w:val="00F8186F"/>
    <w:rsid w:val="00F81B1A"/>
    <w:rsid w:val="00F81C90"/>
    <w:rsid w:val="00F8208D"/>
    <w:rsid w:val="00F822C6"/>
    <w:rsid w:val="00F8243E"/>
    <w:rsid w:val="00F82A93"/>
    <w:rsid w:val="00F82B66"/>
    <w:rsid w:val="00F82F2C"/>
    <w:rsid w:val="00F82F5C"/>
    <w:rsid w:val="00F83A03"/>
    <w:rsid w:val="00F83B9E"/>
    <w:rsid w:val="00F83C8E"/>
    <w:rsid w:val="00F83D9E"/>
    <w:rsid w:val="00F859D2"/>
    <w:rsid w:val="00F8688A"/>
    <w:rsid w:val="00F87025"/>
    <w:rsid w:val="00F8725A"/>
    <w:rsid w:val="00F900DA"/>
    <w:rsid w:val="00F9059F"/>
    <w:rsid w:val="00F90967"/>
    <w:rsid w:val="00F90AA6"/>
    <w:rsid w:val="00F90C6F"/>
    <w:rsid w:val="00F90EEB"/>
    <w:rsid w:val="00F90F15"/>
    <w:rsid w:val="00F90F43"/>
    <w:rsid w:val="00F912A6"/>
    <w:rsid w:val="00F914FC"/>
    <w:rsid w:val="00F91561"/>
    <w:rsid w:val="00F9190B"/>
    <w:rsid w:val="00F91C8D"/>
    <w:rsid w:val="00F91DAE"/>
    <w:rsid w:val="00F925E6"/>
    <w:rsid w:val="00F932B7"/>
    <w:rsid w:val="00F93C53"/>
    <w:rsid w:val="00F93D41"/>
    <w:rsid w:val="00F93FE8"/>
    <w:rsid w:val="00F9402F"/>
    <w:rsid w:val="00F945EF"/>
    <w:rsid w:val="00F94692"/>
    <w:rsid w:val="00F946A9"/>
    <w:rsid w:val="00F94E4F"/>
    <w:rsid w:val="00F954D8"/>
    <w:rsid w:val="00F95BA9"/>
    <w:rsid w:val="00F95F5A"/>
    <w:rsid w:val="00F96389"/>
    <w:rsid w:val="00F969CE"/>
    <w:rsid w:val="00F970BF"/>
    <w:rsid w:val="00F9718D"/>
    <w:rsid w:val="00F971AB"/>
    <w:rsid w:val="00F9763D"/>
    <w:rsid w:val="00F976C0"/>
    <w:rsid w:val="00F976CB"/>
    <w:rsid w:val="00FA0353"/>
    <w:rsid w:val="00FA05DB"/>
    <w:rsid w:val="00FA0768"/>
    <w:rsid w:val="00FA0838"/>
    <w:rsid w:val="00FA0895"/>
    <w:rsid w:val="00FA0909"/>
    <w:rsid w:val="00FA0B45"/>
    <w:rsid w:val="00FA1406"/>
    <w:rsid w:val="00FA1868"/>
    <w:rsid w:val="00FA190C"/>
    <w:rsid w:val="00FA1C4D"/>
    <w:rsid w:val="00FA2167"/>
    <w:rsid w:val="00FA2230"/>
    <w:rsid w:val="00FA23CB"/>
    <w:rsid w:val="00FA2636"/>
    <w:rsid w:val="00FA271C"/>
    <w:rsid w:val="00FA30D3"/>
    <w:rsid w:val="00FA31F8"/>
    <w:rsid w:val="00FA31FF"/>
    <w:rsid w:val="00FA322D"/>
    <w:rsid w:val="00FA3533"/>
    <w:rsid w:val="00FA3D1A"/>
    <w:rsid w:val="00FA3D5E"/>
    <w:rsid w:val="00FA3DE5"/>
    <w:rsid w:val="00FA3FEA"/>
    <w:rsid w:val="00FA4F8D"/>
    <w:rsid w:val="00FA5C2D"/>
    <w:rsid w:val="00FA5CBC"/>
    <w:rsid w:val="00FA5F49"/>
    <w:rsid w:val="00FA602C"/>
    <w:rsid w:val="00FA617B"/>
    <w:rsid w:val="00FA61D3"/>
    <w:rsid w:val="00FA671D"/>
    <w:rsid w:val="00FA6D97"/>
    <w:rsid w:val="00FA6F22"/>
    <w:rsid w:val="00FA70A8"/>
    <w:rsid w:val="00FA77BA"/>
    <w:rsid w:val="00FA7B15"/>
    <w:rsid w:val="00FA7C01"/>
    <w:rsid w:val="00FB0378"/>
    <w:rsid w:val="00FB1220"/>
    <w:rsid w:val="00FB179B"/>
    <w:rsid w:val="00FB19C6"/>
    <w:rsid w:val="00FB1A26"/>
    <w:rsid w:val="00FB2944"/>
    <w:rsid w:val="00FB2AB8"/>
    <w:rsid w:val="00FB2BD9"/>
    <w:rsid w:val="00FB31FC"/>
    <w:rsid w:val="00FB36C0"/>
    <w:rsid w:val="00FB3CA5"/>
    <w:rsid w:val="00FB3F34"/>
    <w:rsid w:val="00FB40C4"/>
    <w:rsid w:val="00FB40D2"/>
    <w:rsid w:val="00FB4429"/>
    <w:rsid w:val="00FB4516"/>
    <w:rsid w:val="00FB5228"/>
    <w:rsid w:val="00FB5442"/>
    <w:rsid w:val="00FB558E"/>
    <w:rsid w:val="00FB5928"/>
    <w:rsid w:val="00FB5EB0"/>
    <w:rsid w:val="00FB65EB"/>
    <w:rsid w:val="00FB76EB"/>
    <w:rsid w:val="00FB7887"/>
    <w:rsid w:val="00FB7B0D"/>
    <w:rsid w:val="00FB7EC3"/>
    <w:rsid w:val="00FC0156"/>
    <w:rsid w:val="00FC04DF"/>
    <w:rsid w:val="00FC0A07"/>
    <w:rsid w:val="00FC0A60"/>
    <w:rsid w:val="00FC104C"/>
    <w:rsid w:val="00FC15C3"/>
    <w:rsid w:val="00FC1D6E"/>
    <w:rsid w:val="00FC2F4F"/>
    <w:rsid w:val="00FC3EFA"/>
    <w:rsid w:val="00FC44A3"/>
    <w:rsid w:val="00FC4F00"/>
    <w:rsid w:val="00FC4F65"/>
    <w:rsid w:val="00FC52C1"/>
    <w:rsid w:val="00FC5450"/>
    <w:rsid w:val="00FC5D94"/>
    <w:rsid w:val="00FC6020"/>
    <w:rsid w:val="00FC6087"/>
    <w:rsid w:val="00FC67A2"/>
    <w:rsid w:val="00FC6AF1"/>
    <w:rsid w:val="00FC6B87"/>
    <w:rsid w:val="00FC6F0E"/>
    <w:rsid w:val="00FC73DE"/>
    <w:rsid w:val="00FC7972"/>
    <w:rsid w:val="00FC7A83"/>
    <w:rsid w:val="00FC7C8B"/>
    <w:rsid w:val="00FC7E26"/>
    <w:rsid w:val="00FD0191"/>
    <w:rsid w:val="00FD03F8"/>
    <w:rsid w:val="00FD06A2"/>
    <w:rsid w:val="00FD06A9"/>
    <w:rsid w:val="00FD0E8D"/>
    <w:rsid w:val="00FD1553"/>
    <w:rsid w:val="00FD16C6"/>
    <w:rsid w:val="00FD16EB"/>
    <w:rsid w:val="00FD17A8"/>
    <w:rsid w:val="00FD1D77"/>
    <w:rsid w:val="00FD1F54"/>
    <w:rsid w:val="00FD29C4"/>
    <w:rsid w:val="00FD2B15"/>
    <w:rsid w:val="00FD2E99"/>
    <w:rsid w:val="00FD306B"/>
    <w:rsid w:val="00FD3687"/>
    <w:rsid w:val="00FD37F2"/>
    <w:rsid w:val="00FD38EC"/>
    <w:rsid w:val="00FD3FC4"/>
    <w:rsid w:val="00FD4CEB"/>
    <w:rsid w:val="00FD5243"/>
    <w:rsid w:val="00FD5C8F"/>
    <w:rsid w:val="00FD5CDA"/>
    <w:rsid w:val="00FD6437"/>
    <w:rsid w:val="00FD67DA"/>
    <w:rsid w:val="00FD67DD"/>
    <w:rsid w:val="00FD690D"/>
    <w:rsid w:val="00FD6B32"/>
    <w:rsid w:val="00FD6BF6"/>
    <w:rsid w:val="00FD785B"/>
    <w:rsid w:val="00FD79AE"/>
    <w:rsid w:val="00FD7BE1"/>
    <w:rsid w:val="00FE0030"/>
    <w:rsid w:val="00FE04CB"/>
    <w:rsid w:val="00FE1105"/>
    <w:rsid w:val="00FE13C4"/>
    <w:rsid w:val="00FE162F"/>
    <w:rsid w:val="00FE2592"/>
    <w:rsid w:val="00FE25C7"/>
    <w:rsid w:val="00FE261E"/>
    <w:rsid w:val="00FE2819"/>
    <w:rsid w:val="00FE2A07"/>
    <w:rsid w:val="00FE2B54"/>
    <w:rsid w:val="00FE2EAD"/>
    <w:rsid w:val="00FE2F3E"/>
    <w:rsid w:val="00FE3750"/>
    <w:rsid w:val="00FE3CC1"/>
    <w:rsid w:val="00FE41CD"/>
    <w:rsid w:val="00FE477F"/>
    <w:rsid w:val="00FE47E2"/>
    <w:rsid w:val="00FE4A7A"/>
    <w:rsid w:val="00FE55F2"/>
    <w:rsid w:val="00FE5911"/>
    <w:rsid w:val="00FE607E"/>
    <w:rsid w:val="00FE610D"/>
    <w:rsid w:val="00FE6A69"/>
    <w:rsid w:val="00FE6C8F"/>
    <w:rsid w:val="00FE6DAE"/>
    <w:rsid w:val="00FE739B"/>
    <w:rsid w:val="00FE76DF"/>
    <w:rsid w:val="00FE77C8"/>
    <w:rsid w:val="00FE7B4F"/>
    <w:rsid w:val="00FE7E12"/>
    <w:rsid w:val="00FE7E5B"/>
    <w:rsid w:val="00FF016C"/>
    <w:rsid w:val="00FF0879"/>
    <w:rsid w:val="00FF0A1C"/>
    <w:rsid w:val="00FF1C0B"/>
    <w:rsid w:val="00FF1C6F"/>
    <w:rsid w:val="00FF2147"/>
    <w:rsid w:val="00FF22F8"/>
    <w:rsid w:val="00FF23A5"/>
    <w:rsid w:val="00FF2804"/>
    <w:rsid w:val="00FF3C4E"/>
    <w:rsid w:val="00FF4941"/>
    <w:rsid w:val="00FF4EE4"/>
    <w:rsid w:val="00FF565D"/>
    <w:rsid w:val="00FF57F0"/>
    <w:rsid w:val="00FF630F"/>
    <w:rsid w:val="00FF684C"/>
    <w:rsid w:val="00FF6CAD"/>
    <w:rsid w:val="00FF6FA3"/>
    <w:rsid w:val="00FF6FE5"/>
    <w:rsid w:val="00FF7201"/>
    <w:rsid w:val="00FF745C"/>
    <w:rsid w:val="00FF7850"/>
    <w:rsid w:val="00FF792A"/>
    <w:rsid w:val="00FF7B97"/>
    <w:rsid w:val="00FF7D8A"/>
    <w:rsid w:val="00FF7EC5"/>
    <w:rsid w:val="00FF7F8F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68C65"/>
  <w15:chartTrackingRefBased/>
  <w15:docId w15:val="{BDC48917-1BAA-44CC-8CF4-12E48FE1D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39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5395"/>
    <w:pPr>
      <w:widowControl w:val="0"/>
      <w:autoSpaceDE w:val="0"/>
      <w:autoSpaceDN w:val="0"/>
      <w:ind w:left="922"/>
      <w:outlineLvl w:val="0"/>
    </w:pPr>
    <w:rPr>
      <w:b/>
      <w:bCs/>
      <w:sz w:val="23"/>
      <w:szCs w:val="23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6C82"/>
    <w:pPr>
      <w:keepNext/>
      <w:keepLines/>
      <w:spacing w:before="200" w:after="200" w:line="276" w:lineRule="auto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6C82"/>
    <w:pPr>
      <w:keepNext/>
      <w:keepLines/>
      <w:spacing w:before="200" w:after="200" w:line="276" w:lineRule="auto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6C82"/>
    <w:pPr>
      <w:keepNext/>
      <w:keepLines/>
      <w:spacing w:before="200" w:after="200" w:line="276" w:lineRule="auto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AE3B4D"/>
    <w:pPr>
      <w:jc w:val="both"/>
    </w:pPr>
    <w:rPr>
      <w:b/>
      <w:bCs/>
      <w:lang w:val="sr-Cyrl-CS" w:eastAsia="x-none"/>
    </w:rPr>
  </w:style>
  <w:style w:type="character" w:customStyle="1" w:styleId="BodyText2Char">
    <w:name w:val="Body Text 2 Char"/>
    <w:link w:val="BodyText2"/>
    <w:rsid w:val="00AE3B4D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rsid w:val="00AE3B4D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E3B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E3B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39F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4F39F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39F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4F39F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4DB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94DB0"/>
    <w:rPr>
      <w:rFonts w:ascii="Tahoma" w:eastAsia="Times New Roman" w:hAnsi="Tahoma" w:cs="Tahoma"/>
      <w:sz w:val="16"/>
      <w:szCs w:val="16"/>
    </w:rPr>
  </w:style>
  <w:style w:type="paragraph" w:customStyle="1" w:styleId="rvps6">
    <w:name w:val="rvps6"/>
    <w:basedOn w:val="Normal"/>
    <w:rsid w:val="00AA5711"/>
    <w:pPr>
      <w:ind w:left="346" w:hanging="230"/>
    </w:pPr>
  </w:style>
  <w:style w:type="character" w:customStyle="1" w:styleId="rvts3">
    <w:name w:val="rvts3"/>
    <w:rsid w:val="00AA5711"/>
    <w:rPr>
      <w:b w:val="0"/>
      <w:bCs w:val="0"/>
      <w:color w:val="000000"/>
      <w:sz w:val="20"/>
      <w:szCs w:val="20"/>
    </w:rPr>
  </w:style>
  <w:style w:type="paragraph" w:customStyle="1" w:styleId="1tekst">
    <w:name w:val="1tekst"/>
    <w:basedOn w:val="Normal"/>
    <w:rsid w:val="00C835BF"/>
    <w:pPr>
      <w:ind w:left="375" w:right="375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customStyle="1" w:styleId="rvps1">
    <w:name w:val="rvps1"/>
    <w:basedOn w:val="Normal"/>
    <w:rsid w:val="00FF6FA3"/>
  </w:style>
  <w:style w:type="character" w:styleId="PageNumber">
    <w:name w:val="page number"/>
    <w:basedOn w:val="DefaultParagraphFont"/>
    <w:rsid w:val="00D6249D"/>
  </w:style>
  <w:style w:type="paragraph" w:styleId="FootnoteText">
    <w:name w:val="footnote text"/>
    <w:basedOn w:val="Normal"/>
    <w:link w:val="FootnoteTextChar"/>
    <w:uiPriority w:val="99"/>
    <w:semiHidden/>
    <w:unhideWhenUsed/>
    <w:rsid w:val="003275E5"/>
    <w:pPr>
      <w:widowControl w:val="0"/>
    </w:pPr>
    <w:rPr>
      <w:rFonts w:ascii="Arial Unicode MS" w:eastAsia="Arial Unicode MS" w:hAnsi="Arial Unicode MS"/>
      <w:color w:val="000000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275E5"/>
    <w:rPr>
      <w:rFonts w:ascii="Arial Unicode MS" w:eastAsia="Arial Unicode MS" w:hAnsi="Arial Unicode MS"/>
      <w:color w:val="000000"/>
      <w:lang w:val="x-none" w:eastAsia="x-none"/>
    </w:rPr>
  </w:style>
  <w:style w:type="character" w:styleId="FootnoteReference">
    <w:name w:val="footnote reference"/>
    <w:aliases w:val="BVI fnr,ftref"/>
    <w:uiPriority w:val="99"/>
    <w:unhideWhenUsed/>
    <w:rsid w:val="003275E5"/>
    <w:rPr>
      <w:rFonts w:cs="Times New Roman"/>
      <w:vertAlign w:val="superscript"/>
    </w:rPr>
  </w:style>
  <w:style w:type="character" w:customStyle="1" w:styleId="tw4winMark">
    <w:name w:val="tw4winMark"/>
    <w:uiPriority w:val="99"/>
    <w:rsid w:val="003275E5"/>
    <w:rPr>
      <w:rFonts w:ascii="Arial" w:hAnsi="Arial"/>
      <w:vanish/>
      <w:color w:val="auto"/>
      <w:vertAlign w:val="subscript"/>
    </w:rPr>
  </w:style>
  <w:style w:type="paragraph" w:customStyle="1" w:styleId="Default">
    <w:name w:val="Default"/>
    <w:rsid w:val="00A130D6"/>
    <w:pPr>
      <w:widowControl w:val="0"/>
      <w:autoSpaceDE w:val="0"/>
      <w:autoSpaceDN w:val="0"/>
      <w:adjustRightInd w:val="0"/>
    </w:pPr>
    <w:rPr>
      <w:rFonts w:ascii="EU Albertina" w:eastAsia="Arial Unicode MS" w:hAnsi="EU Albertina" w:cs="EU Alberti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838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D8381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1C6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68DC"/>
    <w:pPr>
      <w:jc w:val="both"/>
    </w:pPr>
    <w:rPr>
      <w:rFonts w:ascii="CTimes" w:hAnsi="CTimes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1C68DC"/>
    <w:rPr>
      <w:rFonts w:ascii="CTimes" w:eastAsia="Times New Roman" w:hAnsi="C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0CF"/>
    <w:pPr>
      <w:jc w:val="left"/>
    </w:pPr>
    <w:rPr>
      <w:rFonts w:ascii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A50CF"/>
    <w:rPr>
      <w:rFonts w:ascii="Times New Roman" w:eastAsia="Times New Roman" w:hAnsi="Times New Roman"/>
      <w:b/>
      <w:bCs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1E596C"/>
    <w:pPr>
      <w:spacing w:before="100" w:beforeAutospacing="1" w:after="100" w:afterAutospacing="1"/>
    </w:pPr>
  </w:style>
  <w:style w:type="paragraph" w:customStyle="1" w:styleId="StyleesegmentpAuto1">
    <w:name w:val="Style esegment_p + Auto1"/>
    <w:basedOn w:val="Normal"/>
    <w:rsid w:val="00866C39"/>
    <w:pPr>
      <w:spacing w:after="80"/>
      <w:ind w:firstLine="238"/>
      <w:jc w:val="both"/>
    </w:pPr>
    <w:rPr>
      <w:sz w:val="22"/>
      <w:lang w:val="sr-Latn-CS" w:eastAsia="sr-Latn-CS"/>
    </w:rPr>
  </w:style>
  <w:style w:type="paragraph" w:customStyle="1" w:styleId="esegmenth4">
    <w:name w:val="esegment_h4"/>
    <w:basedOn w:val="Normal"/>
    <w:rsid w:val="000F1E99"/>
    <w:pPr>
      <w:spacing w:after="210"/>
      <w:jc w:val="center"/>
    </w:pPr>
    <w:rPr>
      <w:b/>
      <w:bCs/>
      <w:color w:val="313131"/>
      <w:lang w:val="sr-Latn-CS" w:eastAsia="sr-Latn-CS"/>
    </w:rPr>
  </w:style>
  <w:style w:type="paragraph" w:styleId="BodyText">
    <w:name w:val="Body Text"/>
    <w:basedOn w:val="Normal"/>
    <w:link w:val="BodyTextChar"/>
    <w:uiPriority w:val="1"/>
    <w:unhideWhenUsed/>
    <w:qFormat/>
    <w:rsid w:val="0023539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1"/>
    <w:rsid w:val="00235395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235395"/>
    <w:rPr>
      <w:rFonts w:ascii="Times New Roman" w:eastAsia="Times New Roman" w:hAnsi="Times New Roman"/>
      <w:b/>
      <w:bCs/>
      <w:sz w:val="23"/>
      <w:szCs w:val="23"/>
    </w:rPr>
  </w:style>
  <w:style w:type="paragraph" w:styleId="TOC1">
    <w:name w:val="toc 1"/>
    <w:basedOn w:val="Normal"/>
    <w:uiPriority w:val="1"/>
    <w:qFormat/>
    <w:rsid w:val="00235395"/>
    <w:pPr>
      <w:widowControl w:val="0"/>
      <w:autoSpaceDE w:val="0"/>
      <w:autoSpaceDN w:val="0"/>
      <w:spacing w:before="4"/>
      <w:ind w:left="221"/>
    </w:pPr>
    <w:rPr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235395"/>
    <w:pPr>
      <w:widowControl w:val="0"/>
      <w:autoSpaceDE w:val="0"/>
      <w:autoSpaceDN w:val="0"/>
      <w:spacing w:line="248" w:lineRule="exact"/>
      <w:jc w:val="right"/>
    </w:pPr>
    <w:rPr>
      <w:sz w:val="22"/>
      <w:szCs w:val="22"/>
    </w:rPr>
  </w:style>
  <w:style w:type="paragraph" w:styleId="NoSpacing">
    <w:name w:val="No Spacing"/>
    <w:uiPriority w:val="1"/>
    <w:qFormat/>
    <w:rsid w:val="002662E9"/>
    <w:rPr>
      <w:sz w:val="22"/>
      <w:szCs w:val="22"/>
    </w:rPr>
  </w:style>
  <w:style w:type="character" w:customStyle="1" w:styleId="italik">
    <w:name w:val="italik"/>
    <w:rsid w:val="00532795"/>
  </w:style>
  <w:style w:type="character" w:styleId="Emphasis">
    <w:name w:val="Emphasis"/>
    <w:uiPriority w:val="20"/>
    <w:qFormat/>
    <w:rsid w:val="00C97976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F4D0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uiPriority w:val="9"/>
    <w:rsid w:val="00D96C82"/>
    <w:rPr>
      <w:rFonts w:ascii="Calibri Light" w:eastAsia="Times New Roman" w:hAnsi="Calibri Light"/>
      <w:b/>
      <w:bCs/>
      <w:color w:val="5B9BD5"/>
      <w:sz w:val="26"/>
      <w:szCs w:val="26"/>
    </w:rPr>
  </w:style>
  <w:style w:type="character" w:customStyle="1" w:styleId="Heading3Char">
    <w:name w:val="Heading 3 Char"/>
    <w:link w:val="Heading3"/>
    <w:uiPriority w:val="9"/>
    <w:rsid w:val="00D96C82"/>
    <w:rPr>
      <w:rFonts w:ascii="Calibri Light" w:eastAsia="Times New Roman" w:hAnsi="Calibri Light"/>
      <w:b/>
      <w:bCs/>
      <w:color w:val="5B9BD5"/>
      <w:sz w:val="22"/>
      <w:szCs w:val="22"/>
    </w:rPr>
  </w:style>
  <w:style w:type="character" w:customStyle="1" w:styleId="Heading4Char">
    <w:name w:val="Heading 4 Char"/>
    <w:link w:val="Heading4"/>
    <w:uiPriority w:val="9"/>
    <w:rsid w:val="00D96C82"/>
    <w:rPr>
      <w:rFonts w:ascii="Calibri Light" w:eastAsia="Times New Roman" w:hAnsi="Calibri Light"/>
      <w:b/>
      <w:bCs/>
      <w:i/>
      <w:iCs/>
      <w:color w:val="5B9BD5"/>
      <w:sz w:val="22"/>
      <w:szCs w:val="22"/>
    </w:rPr>
  </w:style>
  <w:style w:type="paragraph" w:styleId="NormalIndent">
    <w:name w:val="Normal Indent"/>
    <w:basedOn w:val="Normal"/>
    <w:uiPriority w:val="99"/>
    <w:unhideWhenUsed/>
    <w:rsid w:val="00D96C82"/>
    <w:pPr>
      <w:spacing w:after="200" w:line="276" w:lineRule="auto"/>
      <w:ind w:left="720"/>
    </w:pPr>
    <w:rPr>
      <w:rFonts w:ascii="Verdana" w:eastAsia="Calibri" w:hAnsi="Verdana" w:cs="Verdana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C82"/>
    <w:pPr>
      <w:numPr>
        <w:ilvl w:val="1"/>
      </w:numPr>
      <w:spacing w:after="200" w:line="276" w:lineRule="auto"/>
      <w:ind w:left="86"/>
    </w:pPr>
    <w:rPr>
      <w:rFonts w:ascii="Calibri Light" w:hAnsi="Calibri Light"/>
      <w:i/>
      <w:iCs/>
      <w:color w:val="5B9BD5"/>
      <w:spacing w:val="15"/>
    </w:rPr>
  </w:style>
  <w:style w:type="character" w:customStyle="1" w:styleId="SubtitleChar">
    <w:name w:val="Subtitle Char"/>
    <w:link w:val="Subtitle"/>
    <w:uiPriority w:val="11"/>
    <w:rsid w:val="00D96C82"/>
    <w:rPr>
      <w:rFonts w:ascii="Calibri Light" w:eastAsia="Times New Roman" w:hAnsi="Calibri Light"/>
      <w:i/>
      <w:iCs/>
      <w:color w:val="5B9BD5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96C82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hAnsi="Calibri Light"/>
      <w:color w:val="323E4F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96C82"/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6C82"/>
    <w:pPr>
      <w:spacing w:after="200"/>
    </w:pPr>
    <w:rPr>
      <w:rFonts w:ascii="Verdana" w:eastAsia="Calibri" w:hAnsi="Verdana" w:cs="Verdana"/>
      <w:b/>
      <w:bCs/>
      <w:color w:val="5B9BD5"/>
      <w:sz w:val="18"/>
      <w:szCs w:val="18"/>
    </w:rPr>
  </w:style>
  <w:style w:type="paragraph" w:customStyle="1" w:styleId="DocDefaults">
    <w:name w:val="DocDefaults"/>
    <w:rsid w:val="00D96C82"/>
    <w:pPr>
      <w:spacing w:after="200" w:line="276" w:lineRule="auto"/>
    </w:pPr>
    <w:rPr>
      <w:sz w:val="22"/>
      <w:szCs w:val="22"/>
    </w:rPr>
  </w:style>
  <w:style w:type="paragraph" w:customStyle="1" w:styleId="v2-clan-1">
    <w:name w:val="v2-clan-1"/>
    <w:basedOn w:val="Normal"/>
    <w:rsid w:val="00D96C82"/>
    <w:pPr>
      <w:spacing w:before="100" w:beforeAutospacing="1" w:after="100" w:afterAutospacing="1"/>
    </w:pPr>
  </w:style>
  <w:style w:type="paragraph" w:customStyle="1" w:styleId="v2-clan-left-1">
    <w:name w:val="v2-clan-left-1"/>
    <w:basedOn w:val="Normal"/>
    <w:rsid w:val="00D96C82"/>
    <w:pPr>
      <w:spacing w:before="100" w:beforeAutospacing="1" w:after="100" w:afterAutospacing="1"/>
    </w:pPr>
  </w:style>
  <w:style w:type="paragraph" w:customStyle="1" w:styleId="basic-paragraph">
    <w:name w:val="basic-paragraph"/>
    <w:basedOn w:val="Normal"/>
    <w:rsid w:val="00D96C82"/>
    <w:pPr>
      <w:spacing w:before="100" w:beforeAutospacing="1" w:after="100" w:afterAutospacing="1"/>
    </w:pPr>
  </w:style>
  <w:style w:type="character" w:customStyle="1" w:styleId="hide-change">
    <w:name w:val="hide-change"/>
    <w:rsid w:val="00D96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6937">
          <w:marLeft w:val="-5760"/>
          <w:marRight w:val="0"/>
          <w:marTop w:val="0"/>
          <w:marBottom w:val="0"/>
          <w:divBdr>
            <w:top w:val="single" w:sz="4" w:space="0" w:color="DDDDDD"/>
            <w:left w:val="single" w:sz="4" w:space="0" w:color="DDDDDD"/>
            <w:bottom w:val="single" w:sz="4" w:space="0" w:color="DDDDDD"/>
            <w:right w:val="single" w:sz="4" w:space="0" w:color="DDDDDD"/>
          </w:divBdr>
          <w:divsChild>
            <w:div w:id="6612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5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491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0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65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6080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2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1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6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7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23f8b7f5-b310-4ae5-8f98-dc4b6763a0a7" origin="userSelected">
  <element uid="43280eea-4859-4d25-9442-b3d9c876a1f2" value=""/>
</sisl>
</file>

<file path=customXml/item2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1C705E3-3B06-475A-B99A-BC31822A74B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B23AD12-6F60-45C4-8EB6-B5DA42976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4933</Words>
  <Characters>28122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Stamatovic</dc:creator>
  <cp:keywords/>
  <cp:lastModifiedBy>Snezana Marinovic</cp:lastModifiedBy>
  <cp:revision>5</cp:revision>
  <dcterms:created xsi:type="dcterms:W3CDTF">2026-08-05T08:03:00Z</dcterms:created>
  <dcterms:modified xsi:type="dcterms:W3CDTF">2026-08-06T11:38:00Z</dcterms:modified>
</cp:coreProperties>
</file>